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B90D" w14:textId="77777777" w:rsidR="00885DFB" w:rsidRPr="00F323EA" w:rsidRDefault="000E732B" w:rsidP="00B1277C">
      <w:pPr>
        <w:tabs>
          <w:tab w:val="left" w:pos="7200"/>
        </w:tabs>
        <w:spacing w:before="3000" w:after="0"/>
        <w:jc w:val="center"/>
        <w:rPr>
          <w:rFonts w:ascii="Arial" w:hAnsi="Arial" w:cs="Arial"/>
          <w:u w:val="single"/>
        </w:rPr>
      </w:pPr>
      <w:r w:rsidRPr="00F323EA">
        <w:rPr>
          <w:rFonts w:ascii="Arial" w:hAnsi="Arial" w:cs="Arial"/>
          <w:b/>
          <w:bCs/>
        </w:rPr>
        <w:t xml:space="preserve">Superior Court of Washington, County of </w:t>
      </w:r>
      <w:r w:rsidRPr="00F323EA">
        <w:rPr>
          <w:rFonts w:ascii="Arial" w:hAnsi="Arial" w:cs="Arial"/>
          <w:u w:val="single"/>
        </w:rPr>
        <w:tab/>
      </w:r>
    </w:p>
    <w:p w14:paraId="4FD32D78" w14:textId="77777777" w:rsidR="000E732B" w:rsidRPr="00F323EA" w:rsidRDefault="00885DFB" w:rsidP="0000557B">
      <w:pPr>
        <w:tabs>
          <w:tab w:val="left" w:pos="7200"/>
        </w:tabs>
        <w:spacing w:after="120"/>
        <w:ind w:left="1080"/>
        <w:rPr>
          <w:i/>
        </w:rPr>
      </w:pPr>
      <w:r w:rsidRPr="00F323EA">
        <w:rPr>
          <w:rFonts w:ascii="Arial" w:hAnsi="Arial" w:cs="Arial"/>
          <w:b/>
          <w:bCs/>
          <w:i/>
          <w:iCs/>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F323EA" w14:paraId="35AA756A" w14:textId="77777777">
        <w:trPr>
          <w:cantSplit/>
          <w:trHeight w:val="2151"/>
          <w:jc w:val="center"/>
        </w:trPr>
        <w:tc>
          <w:tcPr>
            <w:tcW w:w="4680" w:type="dxa"/>
            <w:tcBorders>
              <w:top w:val="nil"/>
              <w:left w:val="nil"/>
              <w:bottom w:val="single" w:sz="12" w:space="0" w:color="auto"/>
              <w:right w:val="single" w:sz="12" w:space="0" w:color="auto"/>
            </w:tcBorders>
          </w:tcPr>
          <w:p w14:paraId="73843746" w14:textId="77777777" w:rsidR="00885DFB" w:rsidRPr="00F323EA" w:rsidRDefault="000E732B" w:rsidP="00B1277C">
            <w:pPr>
              <w:spacing w:after="0"/>
              <w:rPr>
                <w:rFonts w:ascii="Arial" w:hAnsi="Arial" w:cs="Arial"/>
                <w:sz w:val="22"/>
                <w:szCs w:val="22"/>
              </w:rPr>
            </w:pPr>
            <w:r w:rsidRPr="00F323EA">
              <w:rPr>
                <w:rFonts w:ascii="Arial" w:hAnsi="Arial" w:cs="Arial"/>
                <w:sz w:val="22"/>
                <w:szCs w:val="22"/>
              </w:rPr>
              <w:t>In re:</w:t>
            </w:r>
          </w:p>
          <w:p w14:paraId="32495ABD" w14:textId="77777777" w:rsidR="000E732B" w:rsidRPr="00F323EA" w:rsidRDefault="00885DFB" w:rsidP="00870E59">
            <w:pPr>
              <w:spacing w:after="0"/>
              <w:rPr>
                <w:rFonts w:ascii="Arial" w:hAnsi="Arial" w:cs="Arial"/>
                <w:i/>
                <w:sz w:val="22"/>
                <w:szCs w:val="22"/>
              </w:rPr>
            </w:pPr>
            <w:r w:rsidRPr="00F323EA">
              <w:rPr>
                <w:rFonts w:ascii="Arial" w:hAnsi="Arial" w:cs="Arial"/>
                <w:i/>
                <w:iCs/>
                <w:sz w:val="22"/>
                <w:szCs w:val="22"/>
                <w:lang w:val="vi"/>
              </w:rPr>
              <w:t>Về việc:</w:t>
            </w:r>
          </w:p>
          <w:p w14:paraId="432AC420" w14:textId="77777777" w:rsidR="00885DFB" w:rsidRPr="00F323EA" w:rsidRDefault="000E732B" w:rsidP="00B1277C">
            <w:pPr>
              <w:tabs>
                <w:tab w:val="left" w:pos="3240"/>
              </w:tabs>
              <w:spacing w:before="200" w:after="0"/>
              <w:rPr>
                <w:rFonts w:ascii="Arial" w:hAnsi="Arial" w:cs="Arial"/>
                <w:sz w:val="22"/>
                <w:szCs w:val="22"/>
              </w:rPr>
            </w:pPr>
            <w:r w:rsidRPr="00F323EA">
              <w:rPr>
                <w:rFonts w:ascii="Arial" w:hAnsi="Arial" w:cs="Arial"/>
                <w:sz w:val="22"/>
                <w:szCs w:val="22"/>
              </w:rPr>
              <w:t>Petitioner/s (</w:t>
            </w:r>
            <w:r w:rsidRPr="00F323EA">
              <w:rPr>
                <w:rFonts w:ascii="Arial" w:hAnsi="Arial" w:cs="Arial"/>
                <w:i/>
                <w:iCs/>
                <w:sz w:val="22"/>
                <w:szCs w:val="22"/>
              </w:rPr>
              <w:t>person/s who started this case</w:t>
            </w:r>
            <w:r w:rsidRPr="00F323EA">
              <w:rPr>
                <w:rFonts w:ascii="Arial" w:hAnsi="Arial" w:cs="Arial"/>
                <w:sz w:val="22"/>
                <w:szCs w:val="22"/>
              </w:rPr>
              <w:t>):</w:t>
            </w:r>
          </w:p>
          <w:p w14:paraId="5AB2D3B1" w14:textId="77777777" w:rsidR="000E732B" w:rsidRPr="00F323EA" w:rsidRDefault="00885DFB" w:rsidP="00870E59">
            <w:pPr>
              <w:tabs>
                <w:tab w:val="left" w:pos="3240"/>
              </w:tabs>
              <w:spacing w:after="0"/>
              <w:rPr>
                <w:rFonts w:ascii="Arial" w:hAnsi="Arial" w:cs="Arial"/>
                <w:i/>
                <w:sz w:val="22"/>
                <w:szCs w:val="22"/>
              </w:rPr>
            </w:pPr>
            <w:r w:rsidRPr="00F323EA">
              <w:rPr>
                <w:rFonts w:ascii="Arial" w:hAnsi="Arial" w:cs="Arial"/>
                <w:i/>
                <w:iCs/>
                <w:sz w:val="22"/>
                <w:szCs w:val="22"/>
                <w:lang w:val="vi"/>
              </w:rPr>
              <w:t>(Các) Nguyên Đơn ((những) người đã khởi đầu vụ án này):</w:t>
            </w:r>
          </w:p>
          <w:p w14:paraId="197025DD" w14:textId="77777777" w:rsidR="000E732B" w:rsidRPr="00F323EA" w:rsidRDefault="000E732B" w:rsidP="0000557B">
            <w:pPr>
              <w:tabs>
                <w:tab w:val="left" w:pos="4266"/>
              </w:tabs>
              <w:spacing w:before="120" w:after="0"/>
              <w:ind w:left="403"/>
              <w:rPr>
                <w:rFonts w:ascii="Arial" w:hAnsi="Arial" w:cs="Arial"/>
                <w:sz w:val="22"/>
                <w:szCs w:val="22"/>
                <w:u w:val="single"/>
              </w:rPr>
            </w:pPr>
            <w:r w:rsidRPr="00F323EA">
              <w:rPr>
                <w:rFonts w:ascii="Arial" w:hAnsi="Arial" w:cs="Arial"/>
                <w:sz w:val="22"/>
                <w:szCs w:val="22"/>
                <w:u w:val="single"/>
              </w:rPr>
              <w:tab/>
            </w:r>
          </w:p>
          <w:p w14:paraId="7E694CB9" w14:textId="77777777" w:rsidR="00885DFB" w:rsidRPr="00F323EA" w:rsidRDefault="000E732B" w:rsidP="00B1277C">
            <w:pPr>
              <w:spacing w:before="200" w:after="0"/>
              <w:rPr>
                <w:rFonts w:ascii="Arial" w:hAnsi="Arial" w:cs="Arial"/>
                <w:sz w:val="22"/>
                <w:szCs w:val="22"/>
              </w:rPr>
            </w:pPr>
            <w:r w:rsidRPr="00F323EA">
              <w:rPr>
                <w:rFonts w:ascii="Arial" w:hAnsi="Arial" w:cs="Arial"/>
                <w:sz w:val="22"/>
                <w:szCs w:val="22"/>
              </w:rPr>
              <w:t>And Respondent/s (</w:t>
            </w:r>
            <w:r w:rsidRPr="00F323EA">
              <w:rPr>
                <w:rFonts w:ascii="Arial" w:hAnsi="Arial" w:cs="Arial"/>
                <w:i/>
                <w:iCs/>
                <w:sz w:val="22"/>
                <w:szCs w:val="22"/>
              </w:rPr>
              <w:t>other party/parties</w:t>
            </w:r>
            <w:r w:rsidRPr="00F323EA">
              <w:rPr>
                <w:rFonts w:ascii="Arial" w:hAnsi="Arial" w:cs="Arial"/>
                <w:sz w:val="22"/>
                <w:szCs w:val="22"/>
              </w:rPr>
              <w:t>):</w:t>
            </w:r>
          </w:p>
          <w:p w14:paraId="28B15350" w14:textId="77777777" w:rsidR="000E732B" w:rsidRPr="00F323EA" w:rsidRDefault="00885DFB" w:rsidP="00870E59">
            <w:pPr>
              <w:spacing w:after="0"/>
              <w:rPr>
                <w:rFonts w:ascii="Arial" w:hAnsi="Arial" w:cs="Arial"/>
                <w:i/>
                <w:sz w:val="22"/>
                <w:szCs w:val="22"/>
              </w:rPr>
            </w:pPr>
            <w:r w:rsidRPr="00F323EA">
              <w:rPr>
                <w:rFonts w:ascii="Arial" w:hAnsi="Arial" w:cs="Arial"/>
                <w:i/>
                <w:iCs/>
                <w:sz w:val="22"/>
                <w:szCs w:val="22"/>
                <w:lang w:val="vi"/>
              </w:rPr>
              <w:t>Và (Các) Bị Đơn ((các) đương sự còn lại):</w:t>
            </w:r>
          </w:p>
          <w:p w14:paraId="35D5F283" w14:textId="77777777" w:rsidR="00C672E2" w:rsidRPr="00F323EA" w:rsidRDefault="000E732B" w:rsidP="0000557B">
            <w:pPr>
              <w:tabs>
                <w:tab w:val="left" w:pos="4266"/>
              </w:tabs>
              <w:spacing w:before="120" w:after="120"/>
              <w:ind w:left="403"/>
              <w:rPr>
                <w:rFonts w:ascii="Arial" w:hAnsi="Arial" w:cs="Arial"/>
                <w:sz w:val="22"/>
                <w:szCs w:val="22"/>
                <w:u w:val="single"/>
              </w:rPr>
            </w:pPr>
            <w:r w:rsidRPr="00F323EA">
              <w:rPr>
                <w:rFonts w:ascii="Arial" w:hAnsi="Arial" w:cs="Arial"/>
                <w:sz w:val="22"/>
                <w:szCs w:val="22"/>
                <w:u w:val="single"/>
              </w:rPr>
              <w:tab/>
            </w:r>
          </w:p>
        </w:tc>
        <w:tc>
          <w:tcPr>
            <w:tcW w:w="4680" w:type="dxa"/>
            <w:tcBorders>
              <w:top w:val="nil"/>
              <w:left w:val="nil"/>
              <w:bottom w:val="single" w:sz="12" w:space="0" w:color="auto"/>
              <w:right w:val="nil"/>
            </w:tcBorders>
          </w:tcPr>
          <w:p w14:paraId="6BC56C3F" w14:textId="77777777" w:rsidR="00885DFB" w:rsidRPr="00F323EA" w:rsidRDefault="000E732B" w:rsidP="00B1277C">
            <w:pPr>
              <w:tabs>
                <w:tab w:val="left" w:pos="4356"/>
              </w:tabs>
              <w:spacing w:before="400" w:after="0"/>
              <w:rPr>
                <w:rFonts w:ascii="Arial" w:hAnsi="Arial" w:cs="Arial"/>
                <w:sz w:val="22"/>
                <w:szCs w:val="22"/>
                <w:u w:val="single"/>
              </w:rPr>
            </w:pPr>
            <w:r w:rsidRPr="00F323EA">
              <w:rPr>
                <w:rFonts w:ascii="Arial" w:hAnsi="Arial" w:cs="Arial"/>
                <w:sz w:val="22"/>
                <w:szCs w:val="22"/>
              </w:rPr>
              <w:t xml:space="preserve">No.  </w:t>
            </w:r>
            <w:r w:rsidRPr="00F323EA">
              <w:rPr>
                <w:rFonts w:ascii="Arial" w:hAnsi="Arial" w:cs="Arial"/>
                <w:sz w:val="22"/>
                <w:szCs w:val="22"/>
                <w:u w:val="single"/>
              </w:rPr>
              <w:tab/>
            </w:r>
          </w:p>
          <w:p w14:paraId="0FD692DE" w14:textId="77777777" w:rsidR="000E732B" w:rsidRPr="00F323EA" w:rsidRDefault="00885DFB" w:rsidP="00870E59">
            <w:pPr>
              <w:tabs>
                <w:tab w:val="left" w:pos="4356"/>
              </w:tabs>
              <w:spacing w:after="0"/>
              <w:rPr>
                <w:rFonts w:ascii="Arial" w:hAnsi="Arial" w:cs="Arial"/>
                <w:i/>
                <w:sz w:val="22"/>
                <w:szCs w:val="22"/>
              </w:rPr>
            </w:pPr>
            <w:r w:rsidRPr="00F323EA">
              <w:rPr>
                <w:rFonts w:ascii="Arial" w:hAnsi="Arial" w:cs="Arial"/>
                <w:i/>
                <w:iCs/>
                <w:sz w:val="22"/>
                <w:szCs w:val="22"/>
                <w:lang w:val="vi"/>
              </w:rPr>
              <w:t>Số</w:t>
            </w:r>
          </w:p>
          <w:p w14:paraId="35CD0A5E" w14:textId="77777777" w:rsidR="00885DFB" w:rsidRPr="00F323EA" w:rsidRDefault="00FF0221" w:rsidP="00B1277C">
            <w:pPr>
              <w:spacing w:before="200" w:after="0"/>
              <w:rPr>
                <w:rFonts w:ascii="Arial" w:hAnsi="Arial" w:cs="Arial"/>
                <w:sz w:val="22"/>
                <w:szCs w:val="22"/>
              </w:rPr>
            </w:pPr>
            <w:r w:rsidRPr="00F323EA">
              <w:rPr>
                <w:rFonts w:ascii="Arial" w:hAnsi="Arial" w:cs="Arial"/>
                <w:sz w:val="22"/>
                <w:szCs w:val="22"/>
              </w:rPr>
              <w:t>Motion to Restrict Abusive Litigation</w:t>
            </w:r>
          </w:p>
          <w:p w14:paraId="16138913" w14:textId="77777777" w:rsidR="000E732B" w:rsidRPr="00F323EA" w:rsidRDefault="00885DFB" w:rsidP="00870E59">
            <w:pPr>
              <w:spacing w:after="0"/>
              <w:rPr>
                <w:rFonts w:ascii="Arial" w:hAnsi="Arial" w:cs="Arial"/>
                <w:i/>
                <w:sz w:val="22"/>
                <w:szCs w:val="22"/>
              </w:rPr>
            </w:pPr>
            <w:r w:rsidRPr="00F323EA">
              <w:rPr>
                <w:rFonts w:ascii="Arial" w:hAnsi="Arial" w:cs="Arial"/>
                <w:i/>
                <w:iCs/>
                <w:sz w:val="22"/>
                <w:szCs w:val="22"/>
                <w:lang w:val="vi"/>
              </w:rPr>
              <w:t xml:space="preserve">Kiến Nghị về Hạn Chế Kiện Tụng Mang Tính Lạm Dụng </w:t>
            </w:r>
          </w:p>
          <w:p w14:paraId="067E57FA" w14:textId="77777777" w:rsidR="00885DFB" w:rsidRPr="00F323EA" w:rsidRDefault="000E732B" w:rsidP="00B1277C">
            <w:pPr>
              <w:spacing w:before="60" w:after="0"/>
              <w:rPr>
                <w:rFonts w:ascii="Arial" w:hAnsi="Arial" w:cs="Arial"/>
                <w:sz w:val="22"/>
                <w:szCs w:val="22"/>
              </w:rPr>
            </w:pPr>
            <w:r w:rsidRPr="00F323EA">
              <w:rPr>
                <w:rFonts w:ascii="Arial" w:hAnsi="Arial" w:cs="Arial"/>
                <w:sz w:val="22"/>
                <w:szCs w:val="22"/>
              </w:rPr>
              <w:t>(MTRAL)</w:t>
            </w:r>
          </w:p>
          <w:p w14:paraId="3801BC88" w14:textId="77777777" w:rsidR="000E732B" w:rsidRPr="00F323EA" w:rsidRDefault="00885DFB" w:rsidP="00870E59">
            <w:pPr>
              <w:spacing w:after="0"/>
              <w:rPr>
                <w:rFonts w:ascii="Arial" w:hAnsi="Arial" w:cs="Arial"/>
                <w:i/>
                <w:sz w:val="22"/>
                <w:szCs w:val="22"/>
              </w:rPr>
            </w:pPr>
            <w:r w:rsidRPr="00F323EA">
              <w:rPr>
                <w:rFonts w:ascii="Arial" w:hAnsi="Arial" w:cs="Arial"/>
                <w:i/>
                <w:iCs/>
                <w:sz w:val="22"/>
                <w:szCs w:val="22"/>
                <w:lang w:val="vi"/>
              </w:rPr>
              <w:t>(MTRAL)</w:t>
            </w:r>
          </w:p>
        </w:tc>
      </w:tr>
    </w:tbl>
    <w:p w14:paraId="67672C56" w14:textId="77777777" w:rsidR="00885DFB" w:rsidRPr="00F323EA" w:rsidRDefault="00675656" w:rsidP="00B1277C">
      <w:pPr>
        <w:pStyle w:val="WATitle"/>
        <w:spacing w:before="120"/>
        <w:rPr>
          <w:rFonts w:ascii="Arial" w:hAnsi="Arial"/>
          <w:sz w:val="28"/>
          <w:szCs w:val="28"/>
        </w:rPr>
      </w:pPr>
      <w:r w:rsidRPr="00F323EA">
        <w:rPr>
          <w:rFonts w:ascii="Arial" w:hAnsi="Arial"/>
          <w:bCs/>
          <w:sz w:val="28"/>
          <w:szCs w:val="28"/>
        </w:rPr>
        <w:t>Motion to Restrict Abusive Litigation</w:t>
      </w:r>
    </w:p>
    <w:p w14:paraId="7C1CCE5C" w14:textId="77777777" w:rsidR="00675656" w:rsidRPr="00F323EA" w:rsidRDefault="00885DFB" w:rsidP="00870E59">
      <w:pPr>
        <w:pStyle w:val="WATitle"/>
        <w:spacing w:before="0"/>
        <w:rPr>
          <w:rFonts w:ascii="Arial" w:hAnsi="Arial"/>
          <w:i/>
          <w:sz w:val="28"/>
          <w:szCs w:val="28"/>
        </w:rPr>
      </w:pPr>
      <w:r w:rsidRPr="00F323EA">
        <w:rPr>
          <w:rFonts w:ascii="Arial" w:hAnsi="Arial"/>
          <w:bCs/>
          <w:i/>
          <w:iCs/>
          <w:sz w:val="28"/>
          <w:szCs w:val="28"/>
          <w:lang w:val="vi"/>
        </w:rPr>
        <w:t>Kiến Nghị về Hạn Chế Kiện Tụng Mang Tính Lạm Dụng</w:t>
      </w:r>
    </w:p>
    <w:p w14:paraId="78258792" w14:textId="77777777" w:rsidR="00885DFB" w:rsidRPr="00F323EA" w:rsidRDefault="002E3131" w:rsidP="00B1277C">
      <w:pPr>
        <w:spacing w:before="120" w:after="0"/>
        <w:rPr>
          <w:rFonts w:ascii="Arial Narrow" w:hAnsi="Arial Narrow" w:cs="Arial"/>
          <w:i/>
          <w:iCs/>
          <w:sz w:val="22"/>
          <w:szCs w:val="22"/>
        </w:rPr>
      </w:pPr>
      <w:r w:rsidRPr="00F323EA">
        <w:rPr>
          <w:rFonts w:ascii="Arial Narrow" w:hAnsi="Arial Narrow" w:cs="Arial"/>
          <w:b/>
          <w:bCs/>
          <w:i/>
          <w:iCs/>
          <w:sz w:val="22"/>
          <w:szCs w:val="22"/>
        </w:rPr>
        <w:t>Use this form</w:t>
      </w:r>
      <w:r w:rsidRPr="00F323EA">
        <w:rPr>
          <w:rFonts w:ascii="Arial Narrow" w:hAnsi="Arial Narrow" w:cs="Arial"/>
          <w:i/>
          <w:iCs/>
          <w:sz w:val="22"/>
          <w:szCs w:val="22"/>
        </w:rPr>
        <w:t xml:space="preserve"> to ask for an order restricting abusive litigation at any of these times:</w:t>
      </w:r>
    </w:p>
    <w:p w14:paraId="52CED876" w14:textId="77777777" w:rsidR="002E3131" w:rsidRPr="00F323EA" w:rsidRDefault="00885DFB" w:rsidP="00870E59">
      <w:pPr>
        <w:spacing w:after="0"/>
        <w:rPr>
          <w:rFonts w:ascii="Arial Narrow" w:hAnsi="Arial Narrow" w:cs="Arial"/>
          <w:i/>
          <w:sz w:val="22"/>
          <w:szCs w:val="22"/>
        </w:rPr>
      </w:pPr>
      <w:r w:rsidRPr="00F323EA">
        <w:rPr>
          <w:rFonts w:ascii="Arial Narrow" w:hAnsi="Arial Narrow" w:cs="Arial"/>
          <w:b/>
          <w:bCs/>
          <w:i/>
          <w:iCs/>
          <w:sz w:val="22"/>
          <w:szCs w:val="22"/>
          <w:lang w:val="vi"/>
        </w:rPr>
        <w:t>Sử dụng mẫu đơn này</w:t>
      </w:r>
      <w:r w:rsidRPr="00F323EA">
        <w:rPr>
          <w:rFonts w:ascii="Arial Narrow" w:hAnsi="Arial Narrow" w:cs="Arial"/>
          <w:i/>
          <w:iCs/>
          <w:sz w:val="22"/>
          <w:szCs w:val="22"/>
          <w:lang w:val="vi"/>
        </w:rPr>
        <w:t xml:space="preserve"> để yêu cầu lệnh hạn chế kiện tụng mang tính lạm dụng vào bất kỳ thời điểm nào sau đây: </w:t>
      </w:r>
    </w:p>
    <w:p w14:paraId="6452FA69" w14:textId="77777777" w:rsidR="00885DFB" w:rsidRPr="00F323EA" w:rsidRDefault="003B2632" w:rsidP="00B1277C">
      <w:pPr>
        <w:numPr>
          <w:ilvl w:val="0"/>
          <w:numId w:val="33"/>
        </w:numPr>
        <w:spacing w:before="60" w:after="0"/>
        <w:rPr>
          <w:rFonts w:ascii="Arial Narrow" w:hAnsi="Arial Narrow" w:cs="Arial"/>
          <w:i/>
          <w:sz w:val="22"/>
        </w:rPr>
      </w:pPr>
      <w:r w:rsidRPr="00F323EA">
        <w:rPr>
          <w:rFonts w:ascii="Arial Narrow" w:hAnsi="Arial Narrow" w:cs="Arial"/>
          <w:i/>
          <w:iCs/>
          <w:sz w:val="22"/>
        </w:rPr>
        <w:t>To dismiss a new case,</w:t>
      </w:r>
    </w:p>
    <w:p w14:paraId="5E5D7C4A" w14:textId="77777777" w:rsidR="003B2632" w:rsidRPr="00F323EA" w:rsidRDefault="00885DFB" w:rsidP="0000557B">
      <w:pPr>
        <w:spacing w:after="0"/>
        <w:ind w:left="720"/>
        <w:rPr>
          <w:rFonts w:ascii="Arial Narrow" w:hAnsi="Arial Narrow" w:cs="Arial"/>
          <w:i/>
          <w:sz w:val="22"/>
        </w:rPr>
      </w:pPr>
      <w:r w:rsidRPr="00F323EA">
        <w:rPr>
          <w:rFonts w:ascii="Arial Narrow" w:hAnsi="Arial Narrow" w:cs="Arial"/>
          <w:i/>
          <w:iCs/>
          <w:sz w:val="22"/>
          <w:lang w:val="vi"/>
        </w:rPr>
        <w:t xml:space="preserve">Để bác bỏ một vụ án mới, </w:t>
      </w:r>
    </w:p>
    <w:p w14:paraId="4375FD2C" w14:textId="77777777" w:rsidR="00885DFB" w:rsidRPr="00F323EA" w:rsidRDefault="00985363" w:rsidP="00B1277C">
      <w:pPr>
        <w:numPr>
          <w:ilvl w:val="0"/>
          <w:numId w:val="33"/>
        </w:numPr>
        <w:spacing w:before="60" w:after="0"/>
        <w:rPr>
          <w:rFonts w:ascii="Arial Narrow" w:hAnsi="Arial Narrow" w:cs="Arial"/>
          <w:i/>
          <w:sz w:val="22"/>
        </w:rPr>
      </w:pPr>
      <w:r w:rsidRPr="00F323EA">
        <w:rPr>
          <w:rFonts w:ascii="Arial Narrow" w:hAnsi="Arial Narrow" w:cs="Arial"/>
          <w:i/>
          <w:iCs/>
          <w:sz w:val="22"/>
        </w:rPr>
        <w:t>During an ongoing case, or</w:t>
      </w:r>
    </w:p>
    <w:p w14:paraId="207E561B" w14:textId="77777777" w:rsidR="00985363" w:rsidRPr="00F323EA" w:rsidRDefault="00885DFB" w:rsidP="0000557B">
      <w:pPr>
        <w:spacing w:after="0"/>
        <w:ind w:left="720"/>
        <w:rPr>
          <w:rFonts w:ascii="Arial Narrow" w:hAnsi="Arial Narrow" w:cs="Arial"/>
          <w:i/>
          <w:sz w:val="22"/>
        </w:rPr>
      </w:pPr>
      <w:r w:rsidRPr="00F323EA">
        <w:rPr>
          <w:rFonts w:ascii="Arial Narrow" w:hAnsi="Arial Narrow" w:cs="Arial"/>
          <w:i/>
          <w:iCs/>
          <w:sz w:val="22"/>
          <w:lang w:val="vi"/>
        </w:rPr>
        <w:t>Trong suốt thời gian một vụ án đang diễn ra, hoặc</w:t>
      </w:r>
    </w:p>
    <w:p w14:paraId="29BA0A79" w14:textId="77777777" w:rsidR="00885DFB" w:rsidRPr="00F323EA" w:rsidRDefault="00985363" w:rsidP="00B1277C">
      <w:pPr>
        <w:numPr>
          <w:ilvl w:val="0"/>
          <w:numId w:val="33"/>
        </w:numPr>
        <w:spacing w:before="60" w:after="0"/>
        <w:rPr>
          <w:rFonts w:ascii="Arial Narrow" w:hAnsi="Arial Narrow" w:cs="Arial"/>
          <w:i/>
          <w:sz w:val="22"/>
        </w:rPr>
      </w:pPr>
      <w:r w:rsidRPr="00F323EA">
        <w:rPr>
          <w:rFonts w:ascii="Arial Narrow" w:hAnsi="Arial Narrow" w:cs="Arial"/>
          <w:i/>
          <w:iCs/>
          <w:sz w:val="22"/>
        </w:rPr>
        <w:t>Within 5 years after an Order for Protection is issued (even if it has expired).</w:t>
      </w:r>
    </w:p>
    <w:p w14:paraId="6130946E" w14:textId="77777777" w:rsidR="00985363" w:rsidRPr="00F323EA" w:rsidRDefault="00885DFB" w:rsidP="0000557B">
      <w:pPr>
        <w:spacing w:after="120"/>
        <w:ind w:left="720"/>
        <w:rPr>
          <w:rFonts w:ascii="Arial Narrow" w:hAnsi="Arial Narrow" w:cs="Arial"/>
          <w:i/>
          <w:sz w:val="22"/>
        </w:rPr>
      </w:pPr>
      <w:r w:rsidRPr="00F323EA">
        <w:rPr>
          <w:rFonts w:ascii="Arial Narrow" w:hAnsi="Arial Narrow" w:cs="Arial"/>
          <w:i/>
          <w:iCs/>
          <w:sz w:val="22"/>
          <w:lang w:val="vi"/>
        </w:rPr>
        <w:t>Trong vòng 5 năm sau khi Lệnh Bảo Vệ được ban hành (cho dù lệnh đã hết hạn).</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F1538" w:rsidRPr="00F323EA" w14:paraId="50D035A3" w14:textId="77777777" w:rsidTr="001963C3">
        <w:tc>
          <w:tcPr>
            <w:tcW w:w="9360" w:type="dxa"/>
          </w:tcPr>
          <w:p w14:paraId="1FBB1CF3" w14:textId="77777777" w:rsidR="00885DFB" w:rsidRPr="00F323EA" w:rsidRDefault="00A55338" w:rsidP="00B1277C">
            <w:pPr>
              <w:pStyle w:val="WABody38flush"/>
              <w:spacing w:before="0"/>
              <w:ind w:left="0"/>
              <w:rPr>
                <w:b/>
                <w:i/>
              </w:rPr>
            </w:pPr>
            <w:r w:rsidRPr="00F323EA">
              <w:rPr>
                <w:b/>
                <w:bCs/>
                <w:i/>
                <w:iCs/>
              </w:rPr>
              <w:t>To the person filing this motion:</w:t>
            </w:r>
          </w:p>
          <w:p w14:paraId="685259B6" w14:textId="77777777" w:rsidR="00A55338" w:rsidRPr="00F323EA" w:rsidRDefault="00885DFB" w:rsidP="00870E59">
            <w:pPr>
              <w:pStyle w:val="WABody38flush"/>
              <w:spacing w:before="0"/>
              <w:ind w:left="0"/>
              <w:rPr>
                <w:b/>
                <w:i/>
              </w:rPr>
            </w:pPr>
            <w:r w:rsidRPr="00F323EA">
              <w:rPr>
                <w:b/>
                <w:bCs/>
                <w:i/>
                <w:iCs/>
                <w:lang w:val="vi"/>
              </w:rPr>
              <w:t xml:space="preserve">Gởi đến người đang nộp đơn kiến nghị này: </w:t>
            </w:r>
          </w:p>
          <w:p w14:paraId="3A48873D" w14:textId="77777777" w:rsidR="00885DFB" w:rsidRPr="00F323EA" w:rsidRDefault="00A55338" w:rsidP="00B1277C">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F323EA">
              <w:rPr>
                <w:rFonts w:ascii="Arial Narrow" w:hAnsi="Arial Narrow"/>
                <w:b w:val="0"/>
                <w:sz w:val="22"/>
                <w:szCs w:val="22"/>
              </w:rPr>
              <w:t xml:space="preserve">You must schedule a hearing on this motion. You may use the </w:t>
            </w:r>
            <w:r w:rsidRPr="00F323EA">
              <w:rPr>
                <w:rFonts w:ascii="Arial Narrow" w:hAnsi="Arial Narrow"/>
                <w:b w:val="0"/>
                <w:i/>
                <w:iCs/>
                <w:sz w:val="22"/>
                <w:szCs w:val="22"/>
              </w:rPr>
              <w:t>Notice of Hearing</w:t>
            </w:r>
            <w:r w:rsidRPr="00F323EA">
              <w:rPr>
                <w:rFonts w:ascii="Arial Narrow" w:hAnsi="Arial Narrow"/>
                <w:b w:val="0"/>
                <w:sz w:val="22"/>
                <w:szCs w:val="22"/>
              </w:rPr>
              <w:t xml:space="preserve"> (form FL All Family 185) unless your county’s Local Court Rules require a different form. Contact the court for scheduling information.</w:t>
            </w:r>
          </w:p>
          <w:p w14:paraId="0B790D20" w14:textId="77777777" w:rsidR="00A55338" w:rsidRPr="00F323EA" w:rsidRDefault="00885DFB" w:rsidP="00870E59">
            <w:pPr>
              <w:pStyle w:val="WAItem"/>
              <w:keepNext w:val="0"/>
              <w:numPr>
                <w:ilvl w:val="0"/>
                <w:numId w:val="0"/>
              </w:numPr>
              <w:tabs>
                <w:tab w:val="right" w:pos="9360"/>
              </w:tabs>
              <w:suppressAutoHyphens w:val="0"/>
              <w:spacing w:before="0"/>
              <w:outlineLvl w:val="9"/>
              <w:rPr>
                <w:rFonts w:ascii="Arial Narrow" w:hAnsi="Arial Narrow"/>
                <w:b w:val="0"/>
                <w:i/>
                <w:sz w:val="22"/>
                <w:szCs w:val="22"/>
                <w:lang w:val="vi"/>
              </w:rPr>
            </w:pPr>
            <w:r w:rsidRPr="00F323EA">
              <w:rPr>
                <w:rFonts w:ascii="Arial Narrow" w:hAnsi="Arial Narrow"/>
                <w:b w:val="0"/>
                <w:i/>
                <w:iCs/>
                <w:sz w:val="22"/>
                <w:szCs w:val="22"/>
                <w:lang w:val="vi"/>
              </w:rPr>
              <w:t xml:space="preserve">Quý vị phải sắp xếp phiên xét xử về kiến nghị này. Quý vị có thể sử dụng Thông Báo Phiên Xét Xử (mẫu đơn FL Tất cả gia đình 185) trừ khi Quy Tắc Tòa Án Địa Phương của quận quý vị yêu cầu một mẫu đơn khác. Liên hệ với tòa án để sắp xếp thông tin. </w:t>
            </w:r>
          </w:p>
          <w:p w14:paraId="3DF92F8F" w14:textId="77777777" w:rsidR="00885DFB" w:rsidRPr="00F323EA" w:rsidRDefault="00A55338" w:rsidP="00B1277C">
            <w:pPr>
              <w:pStyle w:val="WABody38flush"/>
              <w:ind w:left="0"/>
              <w:rPr>
                <w:b/>
                <w:i/>
              </w:rPr>
            </w:pPr>
            <w:r w:rsidRPr="00F323EA">
              <w:rPr>
                <w:b/>
                <w:bCs/>
                <w:i/>
                <w:iCs/>
              </w:rPr>
              <w:t>To the person receiving this motion:</w:t>
            </w:r>
          </w:p>
          <w:p w14:paraId="1BA25DDD" w14:textId="77777777" w:rsidR="00A55338" w:rsidRPr="00F323EA" w:rsidRDefault="00885DFB" w:rsidP="00870E59">
            <w:pPr>
              <w:pStyle w:val="WABody38flush"/>
              <w:spacing w:before="0"/>
              <w:ind w:left="0"/>
              <w:rPr>
                <w:b/>
                <w:i/>
              </w:rPr>
            </w:pPr>
            <w:r w:rsidRPr="00F323EA">
              <w:rPr>
                <w:b/>
                <w:bCs/>
                <w:i/>
                <w:iCs/>
                <w:lang w:val="vi"/>
              </w:rPr>
              <w:t xml:space="preserve">Gởi đến người đang nhận đơn kiến nghị này: </w:t>
            </w:r>
          </w:p>
          <w:p w14:paraId="3EF7A3C1" w14:textId="77777777" w:rsidR="00885DFB" w:rsidRPr="00F323EA" w:rsidRDefault="00A55338" w:rsidP="00B1277C">
            <w:pPr>
              <w:pStyle w:val="WABody38flush"/>
              <w:ind w:left="0"/>
              <w:rPr>
                <w:rFonts w:ascii="Arial Narrow" w:hAnsi="Arial Narrow"/>
                <w:iCs/>
              </w:rPr>
            </w:pPr>
            <w:r w:rsidRPr="00F323EA">
              <w:rPr>
                <w:rFonts w:ascii="Arial Narrow" w:hAnsi="Arial Narrow"/>
              </w:rPr>
              <w:lastRenderedPageBreak/>
              <w:t xml:space="preserve">If you do not agree with the requests in this motion, file a statement (using form FL All Family 135, </w:t>
            </w:r>
            <w:r w:rsidRPr="00F323EA">
              <w:rPr>
                <w:rFonts w:ascii="Arial Narrow" w:hAnsi="Arial Narrow"/>
                <w:i/>
                <w:iCs/>
              </w:rPr>
              <w:t>Declaration</w:t>
            </w:r>
            <w:r w:rsidRPr="00F323EA">
              <w:rPr>
                <w:rFonts w:ascii="Arial Narrow" w:hAnsi="Arial Narrow"/>
              </w:rPr>
              <w:t>) explaining why the court should not approve those requests. You may file other written proof supporting your side.</w:t>
            </w:r>
          </w:p>
          <w:p w14:paraId="3D51ECFE" w14:textId="77777777" w:rsidR="00A55338" w:rsidRPr="00F323EA" w:rsidRDefault="00885DFB" w:rsidP="00870E59">
            <w:pPr>
              <w:pStyle w:val="WABody38flush"/>
              <w:spacing w:before="0" w:after="40"/>
              <w:ind w:left="0"/>
              <w:rPr>
                <w:rFonts w:ascii="Arial Narrow" w:hAnsi="Arial Narrow"/>
                <w:i/>
                <w:lang w:val="vi"/>
              </w:rPr>
            </w:pPr>
            <w:r w:rsidRPr="00F323EA">
              <w:rPr>
                <w:rFonts w:ascii="Arial Narrow" w:hAnsi="Arial Narrow"/>
                <w:i/>
                <w:iCs/>
                <w:lang w:val="vi"/>
              </w:rPr>
              <w:t xml:space="preserve">Nếu quý vị không đồng ý với các yêu cầu trong đơn kiến nghị này, hãy nộp một bản trình bày (dùng mẫu FL Tất cả gia đình 135, Khai Báo) giải thích lý do vì sao tòa án không nên chấp thuận các yêu cầu đó. Quý vị có thể nộp bằng chứng khác bằng văn bản để chứng minh cho bên quý vị. </w:t>
            </w:r>
          </w:p>
          <w:p w14:paraId="0AFDA9DD" w14:textId="77777777" w:rsidR="00885DFB" w:rsidRPr="00F323EA" w:rsidRDefault="00A55338" w:rsidP="00B1277C">
            <w:pPr>
              <w:pStyle w:val="WABody38flush"/>
              <w:ind w:left="0"/>
              <w:rPr>
                <w:b/>
                <w:i/>
              </w:rPr>
            </w:pPr>
            <w:r w:rsidRPr="00F323EA">
              <w:rPr>
                <w:b/>
                <w:bCs/>
                <w:i/>
                <w:iCs/>
              </w:rPr>
              <w:t>To both parties:</w:t>
            </w:r>
          </w:p>
          <w:p w14:paraId="406A31BE" w14:textId="77777777" w:rsidR="00A55338" w:rsidRPr="00F323EA" w:rsidRDefault="00885DFB" w:rsidP="00870E59">
            <w:pPr>
              <w:pStyle w:val="WABody38flush"/>
              <w:spacing w:before="0"/>
              <w:ind w:left="0"/>
              <w:rPr>
                <w:b/>
                <w:i/>
              </w:rPr>
            </w:pPr>
            <w:r w:rsidRPr="00F323EA">
              <w:rPr>
                <w:b/>
                <w:bCs/>
                <w:i/>
                <w:iCs/>
                <w:lang w:val="vi"/>
              </w:rPr>
              <w:t>Gởi đến cả hai đương sự:</w:t>
            </w:r>
          </w:p>
          <w:p w14:paraId="4503112D" w14:textId="77777777" w:rsidR="00885DFB" w:rsidRPr="00F323EA" w:rsidRDefault="00A55338" w:rsidP="00B1277C">
            <w:pPr>
              <w:pStyle w:val="WABody38flush"/>
              <w:ind w:left="0"/>
              <w:rPr>
                <w:rFonts w:ascii="Arial Narrow" w:hAnsi="Arial Narrow"/>
                <w:b/>
                <w:iCs/>
              </w:rPr>
            </w:pPr>
            <w:r w:rsidRPr="00F323EA">
              <w:rPr>
                <w:rFonts w:ascii="Arial Narrow" w:hAnsi="Arial Narrow"/>
              </w:rPr>
              <w:t xml:space="preserve">If you want the court to consider your side, you </w:t>
            </w:r>
            <w:r w:rsidRPr="00F323EA">
              <w:rPr>
                <w:rFonts w:ascii="Arial Narrow" w:hAnsi="Arial Narrow"/>
                <w:b/>
                <w:bCs/>
              </w:rPr>
              <w:t>must:</w:t>
            </w:r>
          </w:p>
          <w:p w14:paraId="21B6CC4F" w14:textId="77777777" w:rsidR="00A55338" w:rsidRPr="00F323EA" w:rsidRDefault="00885DFB" w:rsidP="00870E59">
            <w:pPr>
              <w:pStyle w:val="WABody38flush"/>
              <w:spacing w:before="0"/>
              <w:ind w:left="0"/>
              <w:rPr>
                <w:rFonts w:ascii="Arial Narrow" w:hAnsi="Arial Narrow"/>
                <w:b/>
                <w:i/>
              </w:rPr>
            </w:pPr>
            <w:r w:rsidRPr="00F323EA">
              <w:rPr>
                <w:rFonts w:ascii="Arial Narrow" w:hAnsi="Arial Narrow"/>
                <w:i/>
                <w:iCs/>
                <w:lang w:val="vi"/>
              </w:rPr>
              <w:t xml:space="preserve">Nếu quý vị muốn tòa án xem xét bên quý vị, quý vị </w:t>
            </w:r>
            <w:r w:rsidRPr="00F323EA">
              <w:rPr>
                <w:rFonts w:ascii="Arial Narrow" w:hAnsi="Arial Narrow"/>
                <w:b/>
                <w:bCs/>
                <w:i/>
                <w:iCs/>
                <w:lang w:val="vi"/>
              </w:rPr>
              <w:t>phải</w:t>
            </w:r>
            <w:r w:rsidRPr="00F323EA">
              <w:rPr>
                <w:rFonts w:ascii="Arial Narrow" w:hAnsi="Arial Narrow"/>
                <w:i/>
                <w:iCs/>
                <w:lang w:val="vi"/>
              </w:rPr>
              <w:t>:</w:t>
            </w:r>
          </w:p>
          <w:p w14:paraId="7CC8A7D2" w14:textId="77777777" w:rsidR="00885DFB" w:rsidRPr="00F323E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F323EA">
              <w:rPr>
                <w:rFonts w:ascii="Arial Narrow" w:hAnsi="Arial Narrow"/>
              </w:rPr>
              <w:t>File your original documents with the Superior Court Clerk; AND</w:t>
            </w:r>
          </w:p>
          <w:p w14:paraId="38DB1B2D" w14:textId="77777777" w:rsidR="00A55338" w:rsidRPr="00F323EA" w:rsidRDefault="00885DFB" w:rsidP="0000557B">
            <w:pPr>
              <w:pStyle w:val="WABulletList"/>
              <w:numPr>
                <w:ilvl w:val="0"/>
                <w:numId w:val="0"/>
              </w:numPr>
              <w:tabs>
                <w:tab w:val="clear" w:pos="1620"/>
              </w:tabs>
              <w:suppressAutoHyphens w:val="0"/>
              <w:spacing w:before="0"/>
              <w:ind w:left="432"/>
              <w:rPr>
                <w:rFonts w:ascii="Arial Narrow" w:hAnsi="Arial Narrow"/>
                <w:i/>
              </w:rPr>
            </w:pPr>
            <w:r w:rsidRPr="00F323EA">
              <w:rPr>
                <w:rFonts w:ascii="Arial Narrow" w:hAnsi="Arial Narrow"/>
                <w:i/>
                <w:iCs/>
                <w:lang w:val="vi"/>
              </w:rPr>
              <w:t>Nộp các văn kiện gốc của quý vị cho Lục Sự Tòa Thượng Thẩm; VÀ</w:t>
            </w:r>
          </w:p>
          <w:p w14:paraId="48AE58CD" w14:textId="77777777" w:rsidR="00885DFB" w:rsidRPr="00F323E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F323EA">
              <w:rPr>
                <w:rFonts w:ascii="Arial Narrow" w:hAnsi="Arial Narrow"/>
              </w:rPr>
              <w:t>Give the Judge/Commissioner a copy of your papers (</w:t>
            </w:r>
            <w:r w:rsidRPr="00F323EA">
              <w:rPr>
                <w:rFonts w:ascii="Arial Narrow" w:hAnsi="Arial Narrow"/>
                <w:i/>
                <w:iCs/>
              </w:rPr>
              <w:t>if required by your county’s Local Court Rules</w:t>
            </w:r>
            <w:r w:rsidRPr="00F323EA">
              <w:rPr>
                <w:rFonts w:ascii="Arial Narrow" w:hAnsi="Arial Narrow"/>
              </w:rPr>
              <w:t>); AND</w:t>
            </w:r>
          </w:p>
          <w:p w14:paraId="639186F0" w14:textId="77777777" w:rsidR="00A55338" w:rsidRPr="00F323EA" w:rsidRDefault="00885DFB" w:rsidP="0000557B">
            <w:pPr>
              <w:pStyle w:val="WABulletList"/>
              <w:numPr>
                <w:ilvl w:val="0"/>
                <w:numId w:val="0"/>
              </w:numPr>
              <w:tabs>
                <w:tab w:val="clear" w:pos="1620"/>
              </w:tabs>
              <w:suppressAutoHyphens w:val="0"/>
              <w:spacing w:before="0"/>
              <w:ind w:left="432"/>
              <w:rPr>
                <w:rFonts w:ascii="Arial Narrow" w:hAnsi="Arial Narrow"/>
                <w:i/>
              </w:rPr>
            </w:pPr>
            <w:r w:rsidRPr="00F323EA">
              <w:rPr>
                <w:rFonts w:ascii="Arial Narrow" w:hAnsi="Arial Narrow"/>
                <w:i/>
                <w:iCs/>
                <w:lang w:val="vi"/>
              </w:rPr>
              <w:t>Cung cấp cho Thẩm Phán/Ủy Viên một bản sao giấy tờ của quý vị (nếu được yêu cầu theo Quy Tắc Tòa Án Địa Phương của quận quý vị); VÀ</w:t>
            </w:r>
          </w:p>
          <w:p w14:paraId="60F2968D" w14:textId="77777777" w:rsidR="00885DFB" w:rsidRPr="00F323E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F323EA">
              <w:rPr>
                <w:rFonts w:ascii="Arial Narrow" w:hAnsi="Arial Narrow"/>
              </w:rPr>
              <w:t>Have a copy of your papers served on all other parties or their lawyers; AND</w:t>
            </w:r>
          </w:p>
          <w:p w14:paraId="5586989B" w14:textId="77777777" w:rsidR="00A55338" w:rsidRPr="00F323EA" w:rsidRDefault="00885DFB" w:rsidP="0000557B">
            <w:pPr>
              <w:pStyle w:val="WABulletList"/>
              <w:numPr>
                <w:ilvl w:val="0"/>
                <w:numId w:val="0"/>
              </w:numPr>
              <w:tabs>
                <w:tab w:val="clear" w:pos="1620"/>
              </w:tabs>
              <w:suppressAutoHyphens w:val="0"/>
              <w:spacing w:before="0"/>
              <w:ind w:left="432"/>
              <w:rPr>
                <w:rFonts w:ascii="Arial Narrow" w:hAnsi="Arial Narrow"/>
                <w:i/>
                <w:color w:val="000000"/>
              </w:rPr>
            </w:pPr>
            <w:r w:rsidRPr="00F323EA">
              <w:rPr>
                <w:rFonts w:ascii="Arial Narrow" w:hAnsi="Arial Narrow"/>
                <w:i/>
                <w:iCs/>
                <w:lang w:val="vi"/>
              </w:rPr>
              <w:t>Yêu cầu tống đạt một bản sao giấy tờ của quý vị cho tất cả các đương đơn còn lại hoặc luật sư của họ; VÀ</w:t>
            </w:r>
          </w:p>
          <w:p w14:paraId="2799560A" w14:textId="77777777" w:rsidR="00885DFB" w:rsidRPr="00F323EA" w:rsidRDefault="00A55338" w:rsidP="00B1277C">
            <w:pPr>
              <w:pStyle w:val="WABulletList"/>
              <w:numPr>
                <w:ilvl w:val="0"/>
                <w:numId w:val="35"/>
              </w:numPr>
              <w:tabs>
                <w:tab w:val="clear" w:pos="1620"/>
              </w:tabs>
              <w:suppressAutoHyphens w:val="0"/>
              <w:spacing w:before="0"/>
              <w:ind w:left="432" w:hanging="288"/>
              <w:rPr>
                <w:rFonts w:ascii="Arial Narrow" w:hAnsi="Arial Narrow"/>
              </w:rPr>
            </w:pPr>
            <w:r w:rsidRPr="00F323EA">
              <w:rPr>
                <w:rFonts w:ascii="Arial Narrow" w:hAnsi="Arial Narrow"/>
              </w:rPr>
              <w:t>Go to the hearing.</w:t>
            </w:r>
          </w:p>
          <w:p w14:paraId="40868E68" w14:textId="77777777" w:rsidR="00A55338" w:rsidRPr="00F323EA" w:rsidRDefault="00885DFB" w:rsidP="0000557B">
            <w:pPr>
              <w:pStyle w:val="WABulletList"/>
              <w:numPr>
                <w:ilvl w:val="0"/>
                <w:numId w:val="0"/>
              </w:numPr>
              <w:tabs>
                <w:tab w:val="clear" w:pos="1620"/>
              </w:tabs>
              <w:suppressAutoHyphens w:val="0"/>
              <w:spacing w:before="0"/>
              <w:ind w:left="432"/>
              <w:rPr>
                <w:rFonts w:ascii="Arial Narrow" w:hAnsi="Arial Narrow"/>
                <w:i/>
              </w:rPr>
            </w:pPr>
            <w:r w:rsidRPr="00F323EA">
              <w:rPr>
                <w:rFonts w:ascii="Arial Narrow" w:hAnsi="Arial Narrow"/>
                <w:i/>
                <w:iCs/>
                <w:lang w:val="vi"/>
              </w:rPr>
              <w:t xml:space="preserve">Ra tòa. </w:t>
            </w:r>
          </w:p>
          <w:p w14:paraId="0511FE48" w14:textId="77777777" w:rsidR="00885DFB" w:rsidRPr="00F323EA" w:rsidRDefault="00A55338" w:rsidP="00B1277C">
            <w:pPr>
              <w:pStyle w:val="WABulletList"/>
              <w:numPr>
                <w:ilvl w:val="0"/>
                <w:numId w:val="0"/>
              </w:numPr>
              <w:tabs>
                <w:tab w:val="clear" w:pos="1620"/>
              </w:tabs>
              <w:suppressAutoHyphens w:val="0"/>
              <w:spacing w:before="80"/>
              <w:rPr>
                <w:rFonts w:ascii="Arial Narrow" w:hAnsi="Arial Narrow"/>
              </w:rPr>
            </w:pPr>
            <w:r w:rsidRPr="00F323EA">
              <w:rPr>
                <w:rFonts w:ascii="Arial Narrow" w:hAnsi="Arial Narrow"/>
              </w:rPr>
              <w:t>The court may not allow you to testify at the motion hearing. Read your county’s Local Court Rules, if any.</w:t>
            </w:r>
          </w:p>
          <w:p w14:paraId="1E54C31C" w14:textId="77777777" w:rsidR="00A55338" w:rsidRPr="00F323EA" w:rsidRDefault="00885DFB" w:rsidP="00870E59">
            <w:pPr>
              <w:pStyle w:val="WABulletList"/>
              <w:numPr>
                <w:ilvl w:val="0"/>
                <w:numId w:val="0"/>
              </w:numPr>
              <w:tabs>
                <w:tab w:val="clear" w:pos="1620"/>
              </w:tabs>
              <w:suppressAutoHyphens w:val="0"/>
              <w:spacing w:before="0"/>
              <w:rPr>
                <w:rFonts w:ascii="Arial Narrow" w:hAnsi="Arial Narrow"/>
                <w:i/>
                <w:lang w:val="vi"/>
              </w:rPr>
            </w:pPr>
            <w:r w:rsidRPr="00F323EA">
              <w:rPr>
                <w:rFonts w:ascii="Arial Narrow" w:hAnsi="Arial Narrow"/>
                <w:i/>
                <w:iCs/>
                <w:lang w:val="vi"/>
              </w:rPr>
              <w:t>Tòa án có thể không cho phép quý vị làm chứng tại phiên xét xử kiến nghị. Đọc Quy Tắc Tòa Án Địa Phương của quận quý vị, nếu có.</w:t>
            </w:r>
          </w:p>
          <w:p w14:paraId="34CDD06E" w14:textId="77777777" w:rsidR="00885DFB" w:rsidRPr="00F323EA" w:rsidRDefault="00A55338" w:rsidP="00B1277C">
            <w:pPr>
              <w:pStyle w:val="WAItem"/>
              <w:keepNext w:val="0"/>
              <w:numPr>
                <w:ilvl w:val="0"/>
                <w:numId w:val="0"/>
              </w:numPr>
              <w:tabs>
                <w:tab w:val="right" w:pos="9360"/>
              </w:tabs>
              <w:suppressAutoHyphens w:val="0"/>
              <w:spacing w:before="120"/>
              <w:outlineLvl w:val="9"/>
              <w:rPr>
                <w:rFonts w:ascii="Arial Narrow" w:hAnsi="Arial Narrow"/>
                <w:b w:val="0"/>
                <w:sz w:val="22"/>
                <w:szCs w:val="22"/>
              </w:rPr>
            </w:pPr>
            <w:r w:rsidRPr="00F323EA">
              <w:rPr>
                <w:rFonts w:ascii="Arial Narrow" w:hAnsi="Arial Narrow"/>
                <w:b w:val="0"/>
                <w:sz w:val="22"/>
                <w:szCs w:val="22"/>
              </w:rPr>
              <w:t>Bring proposed orders to the hearing.</w:t>
            </w:r>
          </w:p>
          <w:p w14:paraId="56C1DBD5" w14:textId="77777777" w:rsidR="00A55338" w:rsidRPr="00F323EA" w:rsidRDefault="00885DFB" w:rsidP="00870E59">
            <w:pPr>
              <w:pStyle w:val="WAItem"/>
              <w:keepNext w:val="0"/>
              <w:numPr>
                <w:ilvl w:val="0"/>
                <w:numId w:val="0"/>
              </w:numPr>
              <w:tabs>
                <w:tab w:val="right" w:pos="9360"/>
              </w:tabs>
              <w:suppressAutoHyphens w:val="0"/>
              <w:spacing w:before="0"/>
              <w:outlineLvl w:val="9"/>
              <w:rPr>
                <w:rFonts w:ascii="Arial Narrow" w:hAnsi="Arial Narrow"/>
                <w:b w:val="0"/>
                <w:i/>
                <w:sz w:val="22"/>
                <w:szCs w:val="22"/>
              </w:rPr>
            </w:pPr>
            <w:r w:rsidRPr="00F323EA">
              <w:rPr>
                <w:rFonts w:ascii="Arial Narrow" w:hAnsi="Arial Narrow"/>
                <w:b w:val="0"/>
                <w:i/>
                <w:iCs/>
                <w:sz w:val="22"/>
                <w:szCs w:val="22"/>
                <w:lang w:val="vi"/>
              </w:rPr>
              <w:t>Mang các lệnh được đề xuất đến phiên xét xử.</w:t>
            </w:r>
          </w:p>
          <w:p w14:paraId="661B6C58" w14:textId="77777777" w:rsidR="00885DFB" w:rsidRPr="00F323EA" w:rsidRDefault="00A55338" w:rsidP="00B1277C">
            <w:pPr>
              <w:pStyle w:val="WABody38flush"/>
              <w:ind w:left="0"/>
            </w:pPr>
            <w:r w:rsidRPr="00F323EA">
              <w:rPr>
                <w:b/>
                <w:bCs/>
                <w:i/>
                <w:iCs/>
              </w:rPr>
              <w:t>Deadline!</w:t>
            </w:r>
            <w:r w:rsidRPr="00F323EA">
              <w:rPr>
                <w:i/>
                <w:iCs/>
              </w:rPr>
              <w:t xml:space="preserve"> </w:t>
            </w:r>
            <w:r w:rsidRPr="00F323EA">
              <w:t xml:space="preserve">Your papers must be filed and served by the deadline in your county’s Local Court Rules, or by the State Court Rules deadline if there is no local rule. Court Rules and forms are online at </w:t>
            </w:r>
            <w:hyperlink r:id="rId11" w:history="1">
              <w:r w:rsidRPr="00F323EA">
                <w:rPr>
                  <w:rStyle w:val="Hyperlink"/>
                  <w:rFonts w:cs="Arial"/>
                </w:rPr>
                <w:t>www.courts.wa.gov</w:t>
              </w:r>
            </w:hyperlink>
            <w:r w:rsidRPr="00F323EA">
              <w:t>.</w:t>
            </w:r>
          </w:p>
          <w:p w14:paraId="4518505F" w14:textId="77777777" w:rsidR="009F1538" w:rsidRPr="00F323EA" w:rsidRDefault="00885DFB" w:rsidP="00870E59">
            <w:pPr>
              <w:pStyle w:val="WABody38flush"/>
              <w:spacing w:before="0" w:after="60"/>
              <w:ind w:left="0"/>
              <w:rPr>
                <w:rFonts w:ascii="Arial Narrow" w:hAnsi="Arial Narrow"/>
                <w:b/>
                <w:i/>
                <w:sz w:val="24"/>
                <w:szCs w:val="24"/>
                <w:lang w:val="vi"/>
              </w:rPr>
            </w:pPr>
            <w:r w:rsidRPr="00F323EA">
              <w:rPr>
                <w:b/>
                <w:bCs/>
                <w:i/>
                <w:iCs/>
                <w:lang w:val="vi"/>
              </w:rPr>
              <w:t>Hạn Cuối!</w:t>
            </w:r>
            <w:r w:rsidRPr="00F323EA">
              <w:rPr>
                <w:i/>
                <w:iCs/>
                <w:lang w:val="vi"/>
              </w:rPr>
              <w:t xml:space="preserve"> Giấy tờ của quý vị phải được nộp và tống đạt trước hạn cuối theo Quy Tắc Tòa Án Địa Phương của quận quý vị hoặc theo Quy Tắc Tòa Án Tiểu Bang nếu không có quy tắc địa phương. Quy Tắc Tòa Án và các mẫu đơn trực tuyến tại </w:t>
            </w:r>
            <w:hyperlink r:id="rId12" w:history="1">
              <w:r w:rsidRPr="00F323EA">
                <w:rPr>
                  <w:rStyle w:val="Hyperlink"/>
                  <w:rFonts w:cs="Arial"/>
                  <w:i/>
                  <w:iCs/>
                  <w:lang w:val="vi"/>
                </w:rPr>
                <w:t>www.courts.wa.gov</w:t>
              </w:r>
            </w:hyperlink>
            <w:r w:rsidRPr="00F323EA">
              <w:rPr>
                <w:i/>
                <w:iCs/>
                <w:lang w:val="vi"/>
              </w:rPr>
              <w:t>.</w:t>
            </w:r>
            <w:r w:rsidRPr="00F323EA">
              <w:rPr>
                <w:rFonts w:ascii="Arial Narrow" w:hAnsi="Arial Narrow"/>
                <w:i/>
                <w:iCs/>
                <w:lang w:val="vi"/>
              </w:rPr>
              <w:t xml:space="preserve"> </w:t>
            </w:r>
          </w:p>
        </w:tc>
      </w:tr>
    </w:tbl>
    <w:p w14:paraId="5EA681FC" w14:textId="77777777" w:rsidR="00885DFB" w:rsidRPr="00F323EA" w:rsidRDefault="000E732B" w:rsidP="00B1277C">
      <w:pPr>
        <w:tabs>
          <w:tab w:val="left" w:pos="8280"/>
        </w:tabs>
        <w:spacing w:before="120" w:after="0"/>
        <w:ind w:left="720" w:hanging="720"/>
        <w:outlineLvl w:val="1"/>
        <w:rPr>
          <w:rFonts w:ascii="Arial" w:hAnsi="Arial" w:cs="Arial"/>
          <w:bCs/>
          <w:sz w:val="22"/>
          <w:szCs w:val="22"/>
        </w:rPr>
      </w:pPr>
      <w:r w:rsidRPr="00F323EA">
        <w:rPr>
          <w:rFonts w:ascii="Arial" w:hAnsi="Arial" w:cs="Arial"/>
          <w:b/>
          <w:bCs/>
          <w:sz w:val="22"/>
          <w:szCs w:val="22"/>
        </w:rPr>
        <w:lastRenderedPageBreak/>
        <w:t>1.</w:t>
      </w:r>
      <w:r w:rsidRPr="00F323EA">
        <w:rPr>
          <w:rFonts w:ascii="Arial" w:hAnsi="Arial" w:cs="Arial"/>
          <w:sz w:val="22"/>
          <w:szCs w:val="22"/>
        </w:rPr>
        <w:t xml:space="preserve"> </w:t>
      </w:r>
      <w:r w:rsidRPr="00F323EA">
        <w:rPr>
          <w:rFonts w:ascii="Arial" w:hAnsi="Arial" w:cs="Arial"/>
          <w:sz w:val="22"/>
          <w:szCs w:val="22"/>
        </w:rPr>
        <w:tab/>
        <w:t xml:space="preserve">My name is </w:t>
      </w:r>
      <w:r w:rsidRPr="00F323EA">
        <w:rPr>
          <w:rFonts w:ascii="Arial" w:hAnsi="Arial" w:cs="Arial"/>
          <w:sz w:val="22"/>
          <w:szCs w:val="22"/>
          <w:u w:val="single"/>
        </w:rPr>
        <w:tab/>
      </w:r>
      <w:r w:rsidRPr="00F323EA">
        <w:rPr>
          <w:rFonts w:ascii="Arial" w:hAnsi="Arial" w:cs="Arial"/>
          <w:sz w:val="22"/>
          <w:szCs w:val="22"/>
        </w:rPr>
        <w:t>.</w:t>
      </w:r>
    </w:p>
    <w:p w14:paraId="34D57D3C" w14:textId="77777777" w:rsidR="00E23192" w:rsidRPr="00F323EA" w:rsidRDefault="00885DFB" w:rsidP="00870E59">
      <w:pPr>
        <w:tabs>
          <w:tab w:val="left" w:pos="8280"/>
        </w:tabs>
        <w:spacing w:after="0"/>
        <w:ind w:left="720" w:hanging="720"/>
        <w:outlineLvl w:val="1"/>
        <w:rPr>
          <w:rFonts w:ascii="Arial" w:hAnsi="Arial" w:cs="Arial"/>
          <w:bCs/>
          <w:i/>
          <w:sz w:val="22"/>
          <w:szCs w:val="22"/>
        </w:rPr>
      </w:pPr>
      <w:r w:rsidRPr="00F323EA">
        <w:rPr>
          <w:rFonts w:ascii="Arial" w:hAnsi="Arial" w:cs="Arial"/>
          <w:i/>
          <w:iCs/>
          <w:sz w:val="22"/>
          <w:szCs w:val="22"/>
        </w:rPr>
        <w:tab/>
      </w:r>
      <w:r w:rsidRPr="00F323EA">
        <w:rPr>
          <w:rFonts w:ascii="Arial" w:hAnsi="Arial" w:cs="Arial"/>
          <w:i/>
          <w:iCs/>
          <w:sz w:val="22"/>
          <w:szCs w:val="22"/>
          <w:lang w:val="vi"/>
        </w:rPr>
        <w:t xml:space="preserve">Tôi tên là </w:t>
      </w:r>
    </w:p>
    <w:p w14:paraId="7D3234B8" w14:textId="77777777" w:rsidR="00885DFB" w:rsidRPr="00F323EA" w:rsidRDefault="00E23192" w:rsidP="00B1277C">
      <w:pPr>
        <w:tabs>
          <w:tab w:val="left" w:pos="8280"/>
        </w:tabs>
        <w:spacing w:before="120" w:after="0"/>
        <w:ind w:left="720" w:hanging="720"/>
        <w:outlineLvl w:val="1"/>
        <w:rPr>
          <w:rFonts w:ascii="Arial" w:hAnsi="Arial" w:cs="Arial"/>
          <w:bCs/>
          <w:sz w:val="22"/>
          <w:szCs w:val="22"/>
        </w:rPr>
      </w:pPr>
      <w:r w:rsidRPr="00F323EA">
        <w:rPr>
          <w:rFonts w:ascii="Arial" w:hAnsi="Arial" w:cs="Arial"/>
          <w:b/>
          <w:bCs/>
          <w:sz w:val="22"/>
          <w:szCs w:val="22"/>
        </w:rPr>
        <w:t>2.</w:t>
      </w:r>
      <w:r w:rsidRPr="00F323EA">
        <w:rPr>
          <w:rFonts w:ascii="Arial" w:hAnsi="Arial" w:cs="Arial"/>
          <w:b/>
          <w:bCs/>
          <w:sz w:val="22"/>
          <w:szCs w:val="22"/>
        </w:rPr>
        <w:tab/>
      </w:r>
      <w:r w:rsidRPr="00F323EA">
        <w:rPr>
          <w:rFonts w:ascii="Arial" w:hAnsi="Arial" w:cs="Arial"/>
          <w:sz w:val="22"/>
          <w:szCs w:val="22"/>
        </w:rPr>
        <w:t>I ask the court to stop the other party (</w:t>
      </w:r>
      <w:r w:rsidRPr="00F323EA">
        <w:rPr>
          <w:rFonts w:ascii="Arial" w:hAnsi="Arial" w:cs="Arial"/>
          <w:i/>
          <w:iCs/>
          <w:sz w:val="22"/>
          <w:szCs w:val="22"/>
        </w:rPr>
        <w:t>name</w:t>
      </w:r>
      <w:r w:rsidRPr="00F323EA">
        <w:rPr>
          <w:rFonts w:ascii="Arial" w:hAnsi="Arial" w:cs="Arial"/>
          <w:sz w:val="22"/>
          <w:szCs w:val="22"/>
        </w:rPr>
        <w:t>)</w:t>
      </w:r>
      <w:r w:rsidRPr="00F323EA">
        <w:rPr>
          <w:rFonts w:ascii="Arial" w:hAnsi="Arial" w:cs="Arial"/>
          <w:i/>
          <w:iCs/>
          <w:sz w:val="22"/>
          <w:szCs w:val="22"/>
        </w:rPr>
        <w:t>:</w:t>
      </w:r>
      <w:r w:rsidRPr="00F323EA">
        <w:rPr>
          <w:rFonts w:ascii="Arial" w:hAnsi="Arial" w:cs="Arial"/>
          <w:sz w:val="22"/>
          <w:szCs w:val="22"/>
        </w:rPr>
        <w:t xml:space="preserve">  </w:t>
      </w:r>
      <w:r w:rsidRPr="00F323EA">
        <w:rPr>
          <w:rFonts w:ascii="Arial" w:hAnsi="Arial" w:cs="Arial"/>
          <w:sz w:val="22"/>
          <w:szCs w:val="22"/>
          <w:u w:val="single"/>
        </w:rPr>
        <w:tab/>
        <w:t>______</w:t>
      </w:r>
      <w:r w:rsidRPr="00F323EA">
        <w:rPr>
          <w:rFonts w:ascii="Arial" w:hAnsi="Arial" w:cs="Arial"/>
          <w:sz w:val="22"/>
          <w:szCs w:val="22"/>
        </w:rPr>
        <w:t>__</w:t>
      </w:r>
      <w:r w:rsidRPr="00F323EA">
        <w:rPr>
          <w:rFonts w:ascii="Arial" w:hAnsi="Arial" w:cs="Arial"/>
          <w:sz w:val="22"/>
          <w:szCs w:val="22"/>
        </w:rPr>
        <w:br/>
        <w:t>from the abusive use of litigation.</w:t>
      </w:r>
    </w:p>
    <w:p w14:paraId="0A1D7374" w14:textId="77777777" w:rsidR="00675656" w:rsidRPr="00F323EA" w:rsidRDefault="0000557B" w:rsidP="00870E59">
      <w:pPr>
        <w:tabs>
          <w:tab w:val="left" w:pos="8280"/>
        </w:tabs>
        <w:spacing w:after="0"/>
        <w:ind w:left="720" w:hanging="720"/>
        <w:outlineLvl w:val="1"/>
        <w:rPr>
          <w:rFonts w:ascii="Arial" w:hAnsi="Arial" w:cs="Arial"/>
          <w:b/>
          <w:i/>
          <w:sz w:val="22"/>
          <w:szCs w:val="22"/>
        </w:rPr>
      </w:pPr>
      <w:r w:rsidRPr="00F323EA">
        <w:rPr>
          <w:rFonts w:ascii="Arial" w:hAnsi="Arial" w:cs="Arial"/>
          <w:i/>
          <w:iCs/>
          <w:sz w:val="22"/>
          <w:szCs w:val="22"/>
        </w:rPr>
        <w:tab/>
      </w:r>
      <w:r w:rsidRPr="00F323EA">
        <w:rPr>
          <w:rFonts w:ascii="Arial" w:hAnsi="Arial" w:cs="Arial"/>
          <w:i/>
          <w:iCs/>
          <w:sz w:val="22"/>
          <w:szCs w:val="22"/>
          <w:lang w:val="vi"/>
        </w:rPr>
        <w:t xml:space="preserve">Tôi yêu cầu tòa án ngăn chặn đương sự còn lại, (tên): </w:t>
      </w:r>
      <w:r w:rsidRPr="00F323EA">
        <w:rPr>
          <w:rFonts w:ascii="Arial" w:hAnsi="Arial" w:cs="Arial"/>
          <w:i/>
          <w:iCs/>
          <w:sz w:val="22"/>
          <w:szCs w:val="22"/>
          <w:lang w:val="vi"/>
        </w:rPr>
        <w:br/>
        <w:t xml:space="preserve">khỏi việc sử dụng kiện tụng mang tính lạm dụng. </w:t>
      </w:r>
    </w:p>
    <w:p w14:paraId="26E2DF51" w14:textId="77777777" w:rsidR="00885DFB" w:rsidRPr="00F323EA" w:rsidRDefault="001F41C2" w:rsidP="00B1277C">
      <w:pPr>
        <w:pStyle w:val="WAItem"/>
        <w:keepNext w:val="0"/>
        <w:numPr>
          <w:ilvl w:val="0"/>
          <w:numId w:val="0"/>
        </w:numPr>
        <w:tabs>
          <w:tab w:val="clear" w:pos="547"/>
        </w:tabs>
        <w:spacing w:before="120"/>
        <w:ind w:left="720" w:hanging="720"/>
        <w:rPr>
          <w:sz w:val="22"/>
          <w:szCs w:val="22"/>
        </w:rPr>
      </w:pPr>
      <w:r w:rsidRPr="00F323EA">
        <w:rPr>
          <w:bCs/>
          <w:sz w:val="22"/>
          <w:szCs w:val="22"/>
        </w:rPr>
        <w:t xml:space="preserve">3. </w:t>
      </w:r>
      <w:r w:rsidRPr="00F323EA">
        <w:rPr>
          <w:bCs/>
          <w:sz w:val="22"/>
          <w:szCs w:val="22"/>
        </w:rPr>
        <w:tab/>
        <w:t>Relationship</w:t>
      </w:r>
    </w:p>
    <w:p w14:paraId="689DE66A" w14:textId="77777777" w:rsidR="00D42B37" w:rsidRPr="00F323EA" w:rsidRDefault="00885DFB" w:rsidP="00870E59">
      <w:pPr>
        <w:pStyle w:val="WAItem"/>
        <w:keepNext w:val="0"/>
        <w:numPr>
          <w:ilvl w:val="0"/>
          <w:numId w:val="0"/>
        </w:numPr>
        <w:tabs>
          <w:tab w:val="clear" w:pos="547"/>
        </w:tabs>
        <w:spacing w:before="0"/>
        <w:ind w:left="720" w:hanging="720"/>
        <w:rPr>
          <w:i/>
          <w:sz w:val="22"/>
          <w:szCs w:val="22"/>
        </w:rPr>
      </w:pPr>
      <w:r w:rsidRPr="00F323EA">
        <w:rPr>
          <w:bCs/>
          <w:i/>
          <w:iCs/>
          <w:sz w:val="22"/>
          <w:szCs w:val="22"/>
        </w:rPr>
        <w:tab/>
      </w:r>
      <w:r w:rsidRPr="00F323EA">
        <w:rPr>
          <w:bCs/>
          <w:i/>
          <w:iCs/>
          <w:sz w:val="22"/>
          <w:szCs w:val="22"/>
          <w:lang w:val="vi"/>
        </w:rPr>
        <w:t>Mối Quan Hệ</w:t>
      </w:r>
    </w:p>
    <w:p w14:paraId="0C9D4EFF" w14:textId="77777777" w:rsidR="00885DFB" w:rsidRPr="00F323EA" w:rsidRDefault="00D42B37" w:rsidP="00B1277C">
      <w:pPr>
        <w:pStyle w:val="WABody38flush"/>
        <w:ind w:left="720"/>
        <w:rPr>
          <w:i/>
          <w:iCs/>
        </w:rPr>
      </w:pPr>
      <w:r w:rsidRPr="00F323EA">
        <w:t>The other party and I are intimate partners because we are (</w:t>
      </w:r>
      <w:r w:rsidRPr="00F323EA">
        <w:rPr>
          <w:i/>
          <w:iCs/>
        </w:rPr>
        <w:t>check all that apply</w:t>
      </w:r>
      <w:r w:rsidRPr="00F323EA">
        <w:t>)</w:t>
      </w:r>
      <w:r w:rsidRPr="00F323EA">
        <w:rPr>
          <w:i/>
          <w:iCs/>
        </w:rPr>
        <w:t>:</w:t>
      </w:r>
    </w:p>
    <w:p w14:paraId="09EC41FD" w14:textId="77777777" w:rsidR="00D42B37" w:rsidRPr="00F323EA" w:rsidRDefault="00885DFB" w:rsidP="00870E59">
      <w:pPr>
        <w:pStyle w:val="WABody38flush"/>
        <w:spacing w:before="0"/>
        <w:ind w:left="720"/>
        <w:rPr>
          <w:i/>
        </w:rPr>
      </w:pPr>
      <w:r w:rsidRPr="00F323EA">
        <w:rPr>
          <w:i/>
          <w:iCs/>
          <w:lang w:val="vi"/>
        </w:rPr>
        <w:t>Đương sự còn lại và tôi là bạn tình thân mật bởi vì chúng tôi là (đánh dấu tất cả mục thích hợp):</w:t>
      </w:r>
    </w:p>
    <w:p w14:paraId="47AC46F9" w14:textId="77777777" w:rsidR="00885DFB" w:rsidRPr="00F323EA" w:rsidRDefault="00E24CBD" w:rsidP="00B1277C">
      <w:pPr>
        <w:pStyle w:val="ListParagraph"/>
        <w:spacing w:before="60"/>
        <w:ind w:left="1080" w:hanging="360"/>
        <w:contextualSpacing w:val="0"/>
        <w:rPr>
          <w:rFonts w:ascii="Arial" w:hAnsi="Arial" w:cs="Arial"/>
          <w:sz w:val="22"/>
          <w:szCs w:val="22"/>
        </w:rPr>
      </w:pPr>
      <w:r w:rsidRPr="00F323EA">
        <w:rPr>
          <w:rFonts w:ascii="Arial" w:hAnsi="Arial" w:cs="Arial"/>
          <w:sz w:val="22"/>
          <w:szCs w:val="22"/>
        </w:rPr>
        <w:t>[  ]</w:t>
      </w:r>
      <w:r w:rsidRPr="00F323EA">
        <w:rPr>
          <w:rFonts w:ascii="Arial" w:hAnsi="Arial" w:cs="Arial"/>
          <w:sz w:val="22"/>
          <w:szCs w:val="22"/>
        </w:rPr>
        <w:tab/>
        <w:t>current or former spouses or domestic partners</w:t>
      </w:r>
    </w:p>
    <w:p w14:paraId="372BA3E9" w14:textId="77777777" w:rsidR="00E24CBD" w:rsidRPr="00F323EA" w:rsidRDefault="00437D12" w:rsidP="00870E59">
      <w:pPr>
        <w:pStyle w:val="ListParagraph"/>
        <w:ind w:left="1080" w:hanging="360"/>
        <w:contextualSpacing w:val="0"/>
        <w:rPr>
          <w:rFonts w:ascii="Arial" w:hAnsi="Arial" w:cs="Arial"/>
          <w:i/>
          <w:sz w:val="22"/>
          <w:szCs w:val="22"/>
        </w:rPr>
      </w:pPr>
      <w:r w:rsidRPr="00F323EA">
        <w:rPr>
          <w:rFonts w:ascii="Arial" w:hAnsi="Arial" w:cs="Arial"/>
          <w:i/>
          <w:iCs/>
          <w:sz w:val="22"/>
          <w:szCs w:val="22"/>
        </w:rPr>
        <w:tab/>
      </w:r>
      <w:r w:rsidRPr="00F323EA">
        <w:rPr>
          <w:rFonts w:ascii="Arial" w:hAnsi="Arial" w:cs="Arial"/>
          <w:i/>
          <w:iCs/>
          <w:sz w:val="22"/>
          <w:szCs w:val="22"/>
          <w:lang w:val="vi"/>
        </w:rPr>
        <w:t>vợ/chồng hay bạn tình sống chung trước đây hoặc hiện tại;</w:t>
      </w:r>
    </w:p>
    <w:p w14:paraId="203BF93D" w14:textId="77777777" w:rsidR="00885DFB" w:rsidRPr="00F323EA" w:rsidRDefault="00C926BE" w:rsidP="00B1277C">
      <w:pPr>
        <w:pStyle w:val="ListParagraph"/>
        <w:spacing w:before="60"/>
        <w:ind w:left="1080" w:hanging="360"/>
        <w:contextualSpacing w:val="0"/>
        <w:rPr>
          <w:rFonts w:ascii="Arial" w:hAnsi="Arial" w:cs="Arial"/>
          <w:sz w:val="22"/>
          <w:szCs w:val="22"/>
        </w:rPr>
      </w:pPr>
      <w:r w:rsidRPr="00F323EA">
        <w:rPr>
          <w:rFonts w:ascii="Arial" w:hAnsi="Arial" w:cs="Arial"/>
          <w:sz w:val="22"/>
          <w:szCs w:val="22"/>
        </w:rPr>
        <w:t>[  ]</w:t>
      </w:r>
      <w:r w:rsidRPr="00F323EA">
        <w:rPr>
          <w:rFonts w:ascii="Arial" w:hAnsi="Arial" w:cs="Arial"/>
          <w:sz w:val="22"/>
          <w:szCs w:val="22"/>
        </w:rPr>
        <w:tab/>
        <w:t>parents of a child-in-common (unless child was conceived through sexual assault)</w:t>
      </w:r>
    </w:p>
    <w:p w14:paraId="37D55999" w14:textId="77777777" w:rsidR="00E24CBD" w:rsidRPr="00F323EA" w:rsidRDefault="00437D12" w:rsidP="00870E59">
      <w:pPr>
        <w:pStyle w:val="ListParagraph"/>
        <w:ind w:left="1080" w:hanging="360"/>
        <w:contextualSpacing w:val="0"/>
        <w:rPr>
          <w:rFonts w:ascii="Arial" w:hAnsi="Arial" w:cs="Arial"/>
          <w:i/>
          <w:spacing w:val="-2"/>
          <w:sz w:val="22"/>
          <w:szCs w:val="22"/>
        </w:rPr>
      </w:pPr>
      <w:r w:rsidRPr="00F323EA">
        <w:rPr>
          <w:rFonts w:ascii="Arial" w:hAnsi="Arial" w:cs="Arial"/>
          <w:i/>
          <w:iCs/>
          <w:sz w:val="22"/>
          <w:szCs w:val="22"/>
        </w:rPr>
        <w:tab/>
      </w:r>
      <w:r w:rsidRPr="00F323EA">
        <w:rPr>
          <w:rFonts w:ascii="Arial" w:hAnsi="Arial" w:cs="Arial"/>
          <w:i/>
          <w:iCs/>
          <w:sz w:val="22"/>
          <w:szCs w:val="22"/>
          <w:lang w:val="vi"/>
        </w:rPr>
        <w:t>cha mẹ của một con chung (trừ khi trẻ được thụ thai do bị tấn công tình dục).</w:t>
      </w:r>
    </w:p>
    <w:p w14:paraId="0EDB2484" w14:textId="77777777" w:rsidR="00885DFB" w:rsidRPr="00F323EA" w:rsidRDefault="00C926BE" w:rsidP="00B1277C">
      <w:pPr>
        <w:pStyle w:val="ListParagraph"/>
        <w:tabs>
          <w:tab w:val="left" w:pos="5400"/>
        </w:tabs>
        <w:spacing w:before="60"/>
        <w:ind w:left="1080" w:hanging="360"/>
        <w:contextualSpacing w:val="0"/>
        <w:rPr>
          <w:rFonts w:ascii="Arial" w:hAnsi="Arial" w:cs="Arial"/>
          <w:sz w:val="22"/>
          <w:szCs w:val="22"/>
        </w:rPr>
      </w:pPr>
      <w:r w:rsidRPr="00F323EA">
        <w:rPr>
          <w:rFonts w:ascii="Arial" w:hAnsi="Arial" w:cs="Arial"/>
          <w:sz w:val="22"/>
          <w:szCs w:val="22"/>
        </w:rPr>
        <w:lastRenderedPageBreak/>
        <w:t>[  ]</w:t>
      </w:r>
      <w:r w:rsidRPr="00F323EA">
        <w:rPr>
          <w:rFonts w:ascii="Arial" w:hAnsi="Arial" w:cs="Arial"/>
          <w:sz w:val="22"/>
          <w:szCs w:val="22"/>
        </w:rPr>
        <w:tab/>
        <w:t>current or former dating relationship (age 13 or older) who</w:t>
      </w:r>
      <w:r w:rsidRPr="00F323EA">
        <w:rPr>
          <w:rFonts w:ascii="Arial" w:hAnsi="Arial" w:cs="Arial"/>
          <w:sz w:val="22"/>
          <w:szCs w:val="22"/>
        </w:rPr>
        <w:br/>
        <w:t>[  ] never lived together</w:t>
      </w:r>
      <w:r w:rsidRPr="00F323EA">
        <w:rPr>
          <w:rFonts w:ascii="Arial" w:hAnsi="Arial" w:cs="Arial"/>
          <w:sz w:val="22"/>
          <w:szCs w:val="22"/>
        </w:rPr>
        <w:tab/>
        <w:t>[  ] live or have lived together</w:t>
      </w:r>
    </w:p>
    <w:p w14:paraId="08149EF1" w14:textId="77777777" w:rsidR="00E24CBD" w:rsidRPr="00F323EA" w:rsidRDefault="00437D12" w:rsidP="00870E59">
      <w:pPr>
        <w:pStyle w:val="ListParagraph"/>
        <w:tabs>
          <w:tab w:val="left" w:pos="5400"/>
        </w:tabs>
        <w:ind w:left="1080" w:hanging="360"/>
        <w:contextualSpacing w:val="0"/>
        <w:rPr>
          <w:rFonts w:ascii="Arial" w:hAnsi="Arial" w:cs="Arial"/>
          <w:i/>
          <w:sz w:val="22"/>
          <w:szCs w:val="22"/>
        </w:rPr>
      </w:pPr>
      <w:r w:rsidRPr="00F323EA">
        <w:rPr>
          <w:rFonts w:ascii="Arial" w:hAnsi="Arial" w:cs="Arial"/>
          <w:i/>
          <w:iCs/>
          <w:sz w:val="22"/>
          <w:szCs w:val="22"/>
        </w:rPr>
        <w:tab/>
      </w:r>
      <w:r w:rsidRPr="00F323EA">
        <w:rPr>
          <w:rFonts w:ascii="Arial" w:hAnsi="Arial" w:cs="Arial"/>
          <w:i/>
          <w:iCs/>
          <w:sz w:val="22"/>
          <w:szCs w:val="22"/>
          <w:lang w:val="vi"/>
        </w:rPr>
        <w:t>mối quan hệ hẹn hò trước đây hoặc hiện tại (từ 13 tuổi trở lên)</w:t>
      </w:r>
      <w:r w:rsidRPr="00F323EA">
        <w:rPr>
          <w:rFonts w:ascii="Arial" w:hAnsi="Arial" w:cs="Arial"/>
          <w:i/>
          <w:iCs/>
          <w:sz w:val="22"/>
          <w:szCs w:val="22"/>
          <w:lang w:val="vi"/>
        </w:rPr>
        <w:br/>
        <w:t>[-] chưa bao giờ sống chung với nhau</w:t>
      </w:r>
      <w:r w:rsidRPr="00F323EA">
        <w:rPr>
          <w:rFonts w:ascii="Arial" w:hAnsi="Arial" w:cs="Arial"/>
          <w:sz w:val="22"/>
          <w:szCs w:val="22"/>
          <w:lang w:val="vi"/>
        </w:rPr>
        <w:tab/>
      </w:r>
      <w:r w:rsidRPr="00F323EA">
        <w:rPr>
          <w:rFonts w:ascii="Arial" w:hAnsi="Arial" w:cs="Arial"/>
          <w:i/>
          <w:iCs/>
          <w:sz w:val="22"/>
          <w:szCs w:val="22"/>
          <w:lang w:val="vi"/>
        </w:rPr>
        <w:t>[-] sống hoặc đã sống chung với nhau</w:t>
      </w:r>
    </w:p>
    <w:p w14:paraId="1A2245DD" w14:textId="77777777" w:rsidR="00885DFB" w:rsidRPr="00F323EA" w:rsidRDefault="001F41C2" w:rsidP="00B1277C">
      <w:pPr>
        <w:pStyle w:val="WAItem"/>
        <w:keepNext w:val="0"/>
        <w:numPr>
          <w:ilvl w:val="0"/>
          <w:numId w:val="0"/>
        </w:numPr>
        <w:tabs>
          <w:tab w:val="clear" w:pos="547"/>
        </w:tabs>
        <w:spacing w:before="240"/>
        <w:ind w:left="720" w:hanging="720"/>
        <w:rPr>
          <w:sz w:val="22"/>
          <w:szCs w:val="22"/>
        </w:rPr>
      </w:pPr>
      <w:r w:rsidRPr="00F323EA">
        <w:rPr>
          <w:bCs/>
          <w:sz w:val="22"/>
          <w:szCs w:val="22"/>
        </w:rPr>
        <w:t xml:space="preserve">4. </w:t>
      </w:r>
      <w:r w:rsidRPr="00F323EA">
        <w:rPr>
          <w:bCs/>
          <w:sz w:val="22"/>
          <w:szCs w:val="22"/>
        </w:rPr>
        <w:tab/>
        <w:t>A court has found domestic violence</w:t>
      </w:r>
    </w:p>
    <w:p w14:paraId="2FDEFF9C" w14:textId="77777777" w:rsidR="001A4632" w:rsidRPr="00F323EA" w:rsidRDefault="00885DFB" w:rsidP="00870E59">
      <w:pPr>
        <w:pStyle w:val="WAItem"/>
        <w:keepNext w:val="0"/>
        <w:numPr>
          <w:ilvl w:val="0"/>
          <w:numId w:val="0"/>
        </w:numPr>
        <w:tabs>
          <w:tab w:val="clear" w:pos="547"/>
        </w:tabs>
        <w:spacing w:before="0"/>
        <w:ind w:left="720" w:hanging="720"/>
        <w:rPr>
          <w:i/>
          <w:sz w:val="22"/>
          <w:szCs w:val="22"/>
        </w:rPr>
      </w:pPr>
      <w:r w:rsidRPr="00F323EA">
        <w:rPr>
          <w:bCs/>
          <w:i/>
          <w:iCs/>
          <w:sz w:val="22"/>
          <w:szCs w:val="22"/>
        </w:rPr>
        <w:tab/>
      </w:r>
      <w:r w:rsidRPr="00F323EA">
        <w:rPr>
          <w:bCs/>
          <w:i/>
          <w:iCs/>
          <w:sz w:val="22"/>
          <w:szCs w:val="22"/>
          <w:lang w:val="vi"/>
        </w:rPr>
        <w:t xml:space="preserve">Một tòa án đã nhận thấy bạo hành gia đình </w:t>
      </w:r>
    </w:p>
    <w:p w14:paraId="1900D2B9" w14:textId="77777777" w:rsidR="00885DFB" w:rsidRPr="00F323EA" w:rsidRDefault="005E335D" w:rsidP="00B1277C">
      <w:pPr>
        <w:pStyle w:val="WABody38flush"/>
        <w:spacing w:before="0"/>
        <w:ind w:left="720"/>
        <w:rPr>
          <w:iCs/>
        </w:rPr>
      </w:pPr>
      <w:r w:rsidRPr="00F323EA">
        <w:t>(</w:t>
      </w:r>
      <w:r w:rsidRPr="00F323EA">
        <w:rPr>
          <w:i/>
          <w:iCs/>
        </w:rPr>
        <w:t>Check all that apply and attach a copy of the order/s, if you have them</w:t>
      </w:r>
      <w:r w:rsidRPr="00F323EA">
        <w:t>)</w:t>
      </w:r>
    </w:p>
    <w:p w14:paraId="4FA0CEE2" w14:textId="77777777" w:rsidR="005E335D" w:rsidRPr="00F323EA" w:rsidRDefault="00885DFB" w:rsidP="00870E59">
      <w:pPr>
        <w:pStyle w:val="WABody38flush"/>
        <w:spacing w:before="0"/>
        <w:ind w:left="720"/>
        <w:rPr>
          <w:i/>
        </w:rPr>
      </w:pPr>
      <w:r w:rsidRPr="00F323EA">
        <w:rPr>
          <w:i/>
          <w:iCs/>
          <w:lang w:val="vi"/>
        </w:rPr>
        <w:t>(Đánh dấu tất cả mục thích hợp và đính kèm một bản sao (các) lệnh, nếu quý vị có)</w:t>
      </w:r>
    </w:p>
    <w:p w14:paraId="672D9F79" w14:textId="77777777" w:rsidR="00885DFB" w:rsidRPr="00F323EA" w:rsidRDefault="001A4632" w:rsidP="00B1277C">
      <w:pPr>
        <w:pStyle w:val="WABody38hanging6above"/>
        <w:tabs>
          <w:tab w:val="left" w:pos="9270"/>
        </w:tabs>
        <w:ind w:left="1080"/>
      </w:pPr>
      <w:r w:rsidRPr="00F323EA">
        <w:t>[  ]</w:t>
      </w:r>
      <w:r w:rsidRPr="00F323EA">
        <w:tab/>
      </w:r>
      <w:r w:rsidRPr="00F323EA">
        <w:rPr>
          <w:b/>
          <w:bCs/>
        </w:rPr>
        <w:t xml:space="preserve">Domestic Violence Protection Order – </w:t>
      </w:r>
      <w:r w:rsidRPr="00F323EA">
        <w:t>There is or was a DVPO protecting me from the other party. The order was signed on (</w:t>
      </w:r>
      <w:r w:rsidRPr="00F323EA">
        <w:rPr>
          <w:i/>
          <w:iCs/>
        </w:rPr>
        <w:t>date</w:t>
      </w:r>
      <w:r w:rsidRPr="00F323EA">
        <w:t xml:space="preserve">) </w:t>
      </w:r>
      <w:r w:rsidRPr="00F323EA">
        <w:rPr>
          <w:u w:val="single"/>
        </w:rPr>
        <w:tab/>
      </w:r>
      <w:r w:rsidRPr="00F323EA">
        <w:t xml:space="preserve"> in (</w:t>
      </w:r>
      <w:r w:rsidRPr="00F323EA">
        <w:rPr>
          <w:i/>
          <w:iCs/>
        </w:rPr>
        <w:t>county, state</w:t>
      </w:r>
      <w:r w:rsidRPr="00F323EA">
        <w:t xml:space="preserve">) </w:t>
      </w:r>
      <w:r w:rsidRPr="00F323EA">
        <w:rPr>
          <w:u w:val="single"/>
        </w:rPr>
        <w:tab/>
      </w:r>
      <w:r w:rsidRPr="00F323EA">
        <w:t xml:space="preserve"> in case number </w:t>
      </w:r>
      <w:r w:rsidRPr="00F323EA">
        <w:rPr>
          <w:u w:val="single"/>
        </w:rPr>
        <w:tab/>
      </w:r>
      <w:r w:rsidRPr="00F323EA">
        <w:t>.</w:t>
      </w:r>
    </w:p>
    <w:p w14:paraId="5C4BC9F5" w14:textId="77777777" w:rsidR="001A4632" w:rsidRPr="00F323EA" w:rsidRDefault="00654B92" w:rsidP="00870E59">
      <w:pPr>
        <w:pStyle w:val="WABody38hanging6above"/>
        <w:tabs>
          <w:tab w:val="left" w:pos="9270"/>
        </w:tabs>
        <w:spacing w:before="0"/>
        <w:ind w:left="1080"/>
        <w:rPr>
          <w:i/>
          <w:lang w:val="vi"/>
        </w:rPr>
      </w:pPr>
      <w:r w:rsidRPr="00F323EA">
        <w:rPr>
          <w:i/>
          <w:iCs/>
        </w:rPr>
        <w:tab/>
      </w:r>
      <w:r w:rsidRPr="00F323EA">
        <w:rPr>
          <w:i/>
          <w:iCs/>
        </w:rPr>
        <w:tab/>
      </w:r>
      <w:r w:rsidRPr="00F323EA">
        <w:rPr>
          <w:b/>
          <w:bCs/>
          <w:i/>
          <w:iCs/>
          <w:lang w:val="vi"/>
        </w:rPr>
        <w:t xml:space="preserve">Lệnh Bảo Vệ Chống Bạo Hành Gia Đình – </w:t>
      </w:r>
      <w:r w:rsidRPr="00F323EA">
        <w:rPr>
          <w:i/>
          <w:iCs/>
          <w:lang w:val="vi"/>
        </w:rPr>
        <w:t xml:space="preserve">Có hoặc đã có lệnh DVPO bảo vệ tôi khỏi đương sự còn lại. Lệnh đã được ký vào (ngày) </w:t>
      </w:r>
      <w:r w:rsidRPr="00F323EA">
        <w:rPr>
          <w:lang w:val="vi"/>
        </w:rPr>
        <w:tab/>
      </w:r>
      <w:r w:rsidRPr="00F323EA">
        <w:rPr>
          <w:i/>
          <w:iCs/>
          <w:lang w:val="vi"/>
        </w:rPr>
        <w:t xml:space="preserve"> tại (quận và tiểu bang) </w:t>
      </w:r>
      <w:r w:rsidRPr="00F323EA">
        <w:rPr>
          <w:lang w:val="vi"/>
        </w:rPr>
        <w:tab/>
      </w:r>
      <w:r w:rsidRPr="00F323EA">
        <w:rPr>
          <w:i/>
          <w:iCs/>
          <w:lang w:val="vi"/>
        </w:rPr>
        <w:t xml:space="preserve"> theo số vụ án</w:t>
      </w:r>
    </w:p>
    <w:p w14:paraId="628FB683" w14:textId="77777777" w:rsidR="00885DFB" w:rsidRPr="00F323EA" w:rsidRDefault="005E335D" w:rsidP="00B1277C">
      <w:pPr>
        <w:pStyle w:val="WABody38hanging6above"/>
        <w:tabs>
          <w:tab w:val="left" w:pos="3960"/>
          <w:tab w:val="left" w:pos="5580"/>
          <w:tab w:val="left" w:pos="9270"/>
        </w:tabs>
        <w:ind w:left="1080"/>
      </w:pPr>
      <w:r w:rsidRPr="00F323EA">
        <w:t>[  ]</w:t>
      </w:r>
      <w:r w:rsidRPr="00F323EA">
        <w:tab/>
      </w:r>
      <w:r w:rsidRPr="00F323EA">
        <w:rPr>
          <w:b/>
          <w:bCs/>
        </w:rPr>
        <w:t xml:space="preserve">Restraining Order – </w:t>
      </w:r>
      <w:r w:rsidRPr="00F323EA">
        <w:t xml:space="preserve">There is or was a restraining order in a family law case protecting me from the other party. The court made a specific finding that the order was necessary because of domestic violence. The order was signed on </w:t>
      </w:r>
      <w:r w:rsidRPr="00F323EA">
        <w:br/>
        <w:t>(</w:t>
      </w:r>
      <w:r w:rsidRPr="00F323EA">
        <w:rPr>
          <w:i/>
          <w:iCs/>
        </w:rPr>
        <w:t>date</w:t>
      </w:r>
      <w:r w:rsidRPr="00F323EA">
        <w:t xml:space="preserve">) </w:t>
      </w:r>
      <w:r w:rsidRPr="00F323EA">
        <w:rPr>
          <w:u w:val="single"/>
        </w:rPr>
        <w:tab/>
      </w:r>
      <w:r w:rsidRPr="00F323EA">
        <w:t xml:space="preserve"> in (</w:t>
      </w:r>
      <w:r w:rsidRPr="00F323EA">
        <w:rPr>
          <w:i/>
          <w:iCs/>
        </w:rPr>
        <w:t>county, state</w:t>
      </w:r>
      <w:r w:rsidRPr="00F323EA">
        <w:t xml:space="preserve">) </w:t>
      </w:r>
      <w:r w:rsidRPr="00F323EA">
        <w:rPr>
          <w:u w:val="single"/>
        </w:rPr>
        <w:tab/>
      </w:r>
      <w:r w:rsidRPr="00F323EA">
        <w:t xml:space="preserve"> in case number </w:t>
      </w:r>
      <w:r w:rsidRPr="00F323EA">
        <w:rPr>
          <w:u w:val="single"/>
        </w:rPr>
        <w:tab/>
      </w:r>
      <w:r w:rsidRPr="00F323EA">
        <w:rPr>
          <w:u w:val="single"/>
        </w:rPr>
        <w:tab/>
      </w:r>
      <w:r w:rsidRPr="00F323EA">
        <w:t>.</w:t>
      </w:r>
    </w:p>
    <w:p w14:paraId="3E5998C1" w14:textId="77777777" w:rsidR="005E335D" w:rsidRPr="00F323EA" w:rsidRDefault="00654B92" w:rsidP="00870E59">
      <w:pPr>
        <w:pStyle w:val="WABody38hanging6above"/>
        <w:tabs>
          <w:tab w:val="left" w:pos="3960"/>
          <w:tab w:val="left" w:pos="5580"/>
          <w:tab w:val="left" w:pos="9270"/>
        </w:tabs>
        <w:spacing w:before="0"/>
        <w:ind w:left="1080"/>
        <w:rPr>
          <w:i/>
          <w:lang w:val="vi"/>
        </w:rPr>
      </w:pPr>
      <w:r w:rsidRPr="00F323EA">
        <w:rPr>
          <w:i/>
          <w:iCs/>
        </w:rPr>
        <w:tab/>
      </w:r>
      <w:r w:rsidRPr="00F323EA">
        <w:rPr>
          <w:i/>
          <w:iCs/>
        </w:rPr>
        <w:tab/>
      </w:r>
      <w:r w:rsidRPr="00F323EA">
        <w:rPr>
          <w:b/>
          <w:bCs/>
          <w:i/>
          <w:iCs/>
          <w:lang w:val="vi"/>
        </w:rPr>
        <w:t xml:space="preserve">Lệnh Cấm – </w:t>
      </w:r>
      <w:r w:rsidRPr="00F323EA">
        <w:rPr>
          <w:i/>
          <w:iCs/>
          <w:lang w:val="vi"/>
        </w:rPr>
        <w:t xml:space="preserve">Có hoặc đã có một lệnh cấm trong vụ án luật gia đình để bảo vệ tôi khỏi đương sự còn lại. Tòa án đã đưa ra phán quyết cụ thể rằng lệnh này là cần thiết bởi vì bạo hành gia đình. Lệnh đã được ký vào </w:t>
      </w:r>
      <w:r w:rsidRPr="00F323EA">
        <w:rPr>
          <w:i/>
          <w:iCs/>
          <w:lang w:val="vi"/>
        </w:rPr>
        <w:br/>
        <w:t xml:space="preserve">(ngày) </w:t>
      </w:r>
      <w:r w:rsidRPr="00F323EA">
        <w:rPr>
          <w:lang w:val="vi"/>
        </w:rPr>
        <w:tab/>
      </w:r>
      <w:r w:rsidRPr="00F323EA">
        <w:rPr>
          <w:i/>
          <w:iCs/>
          <w:lang w:val="vi"/>
        </w:rPr>
        <w:t xml:space="preserve"> tại (quận và tiểu bang) </w:t>
      </w:r>
      <w:r w:rsidRPr="00F323EA">
        <w:rPr>
          <w:lang w:val="vi"/>
        </w:rPr>
        <w:tab/>
      </w:r>
      <w:r w:rsidRPr="00F323EA">
        <w:rPr>
          <w:i/>
          <w:iCs/>
          <w:lang w:val="vi"/>
        </w:rPr>
        <w:t xml:space="preserve"> theo số vụ án</w:t>
      </w:r>
    </w:p>
    <w:p w14:paraId="0E4603CD" w14:textId="77777777" w:rsidR="00885DFB" w:rsidRPr="00F323EA" w:rsidRDefault="00F13551" w:rsidP="00B1277C">
      <w:pPr>
        <w:pStyle w:val="WABody38hanging6above"/>
        <w:tabs>
          <w:tab w:val="left" w:pos="9270"/>
        </w:tabs>
        <w:ind w:left="1080"/>
      </w:pPr>
      <w:r w:rsidRPr="00F323EA">
        <w:t>[  ]</w:t>
      </w:r>
      <w:r w:rsidRPr="00F323EA">
        <w:tab/>
      </w:r>
      <w:r w:rsidRPr="00F323EA">
        <w:rPr>
          <w:b/>
          <w:bCs/>
        </w:rPr>
        <w:t xml:space="preserve">Parenting Plan – </w:t>
      </w:r>
      <w:r w:rsidRPr="00F323EA">
        <w:t>Our parenting plan has restrictions because the other parent has a history of acts of domestic violence, or assault, or sexual assault as defined in RCW 26.50.010. The order was signed on (</w:t>
      </w:r>
      <w:r w:rsidRPr="00F323EA">
        <w:rPr>
          <w:i/>
          <w:iCs/>
        </w:rPr>
        <w:t>date</w:t>
      </w:r>
      <w:r w:rsidRPr="00F323EA">
        <w:t xml:space="preserve">) </w:t>
      </w:r>
      <w:r w:rsidRPr="00F323EA">
        <w:rPr>
          <w:u w:val="single"/>
        </w:rPr>
        <w:tab/>
      </w:r>
      <w:r w:rsidRPr="00F323EA">
        <w:t xml:space="preserve"> in (</w:t>
      </w:r>
      <w:r w:rsidRPr="00F323EA">
        <w:rPr>
          <w:i/>
          <w:iCs/>
        </w:rPr>
        <w:t>county, state</w:t>
      </w:r>
      <w:r w:rsidRPr="00F323EA">
        <w:t xml:space="preserve">) </w:t>
      </w:r>
      <w:r w:rsidRPr="00F323EA">
        <w:rPr>
          <w:u w:val="single"/>
        </w:rPr>
        <w:tab/>
      </w:r>
      <w:r w:rsidRPr="00F323EA">
        <w:t xml:space="preserve"> in case number </w:t>
      </w:r>
      <w:r w:rsidRPr="00F323EA">
        <w:rPr>
          <w:u w:val="single"/>
        </w:rPr>
        <w:tab/>
      </w:r>
      <w:r w:rsidRPr="00F323EA">
        <w:t>.</w:t>
      </w:r>
    </w:p>
    <w:p w14:paraId="2F0C813A" w14:textId="77777777" w:rsidR="00AF0E39" w:rsidRPr="00F323EA" w:rsidRDefault="00654B92" w:rsidP="00870E59">
      <w:pPr>
        <w:pStyle w:val="WABody38hanging6above"/>
        <w:tabs>
          <w:tab w:val="left" w:pos="9270"/>
        </w:tabs>
        <w:spacing w:before="0"/>
        <w:ind w:left="1080"/>
        <w:rPr>
          <w:i/>
          <w:lang w:val="vi"/>
        </w:rPr>
      </w:pPr>
      <w:r w:rsidRPr="00F323EA">
        <w:rPr>
          <w:i/>
          <w:iCs/>
        </w:rPr>
        <w:tab/>
      </w:r>
      <w:r w:rsidRPr="00F323EA">
        <w:rPr>
          <w:i/>
          <w:iCs/>
        </w:rPr>
        <w:tab/>
      </w:r>
      <w:r w:rsidRPr="00F323EA">
        <w:rPr>
          <w:b/>
          <w:bCs/>
          <w:i/>
          <w:iCs/>
          <w:lang w:val="vi"/>
        </w:rPr>
        <w:t xml:space="preserve">Kế Hoạch Nuôi Dưỡng Con – </w:t>
      </w:r>
      <w:r w:rsidRPr="00F323EA">
        <w:rPr>
          <w:i/>
          <w:iCs/>
          <w:lang w:val="vi"/>
        </w:rPr>
        <w:t xml:space="preserve">Kế hoạch nuôi dưỡng con của chúng tôi có các hạn chế bởi vì phụ huynh còn lại có tiền sử bạo hành gia đình hoặc tấn công hay tấn công tình dục theo quy định trong RCW 26.50.010. Lệnh đã được ký vào (ngày) </w:t>
      </w:r>
      <w:r w:rsidRPr="00F323EA">
        <w:rPr>
          <w:lang w:val="vi"/>
        </w:rPr>
        <w:tab/>
      </w:r>
      <w:r w:rsidRPr="00F323EA">
        <w:rPr>
          <w:i/>
          <w:iCs/>
          <w:lang w:val="vi"/>
        </w:rPr>
        <w:t xml:space="preserve"> tại (quận và tiểu bang) </w:t>
      </w:r>
      <w:r w:rsidRPr="00F323EA">
        <w:rPr>
          <w:lang w:val="vi"/>
        </w:rPr>
        <w:tab/>
      </w:r>
      <w:r w:rsidRPr="00F323EA">
        <w:rPr>
          <w:i/>
          <w:iCs/>
          <w:lang w:val="vi"/>
        </w:rPr>
        <w:t xml:space="preserve"> theo số vụ án</w:t>
      </w:r>
    </w:p>
    <w:p w14:paraId="0DC658ED" w14:textId="77777777" w:rsidR="00885DFB" w:rsidRPr="00F323EA" w:rsidRDefault="001F41C2" w:rsidP="00B1277C">
      <w:pPr>
        <w:pStyle w:val="WABody38hanging6above"/>
        <w:tabs>
          <w:tab w:val="clear" w:pos="900"/>
        </w:tabs>
        <w:ind w:left="0" w:firstLine="0"/>
        <w:rPr>
          <w:b/>
        </w:rPr>
      </w:pPr>
      <w:r w:rsidRPr="00F323EA">
        <w:rPr>
          <w:b/>
          <w:bCs/>
        </w:rPr>
        <w:t>5.</w:t>
      </w:r>
      <w:r w:rsidRPr="00F323EA">
        <w:rPr>
          <w:b/>
          <w:bCs/>
        </w:rPr>
        <w:tab/>
        <w:t>The other party’s court action/s are abusive</w:t>
      </w:r>
    </w:p>
    <w:p w14:paraId="0D4E412F" w14:textId="77777777" w:rsidR="007A5338" w:rsidRPr="00F323EA" w:rsidRDefault="00654B92" w:rsidP="00870E59">
      <w:pPr>
        <w:pStyle w:val="WABody38hanging6above"/>
        <w:tabs>
          <w:tab w:val="clear" w:pos="900"/>
        </w:tabs>
        <w:spacing w:before="0"/>
        <w:ind w:left="0" w:firstLine="0"/>
        <w:rPr>
          <w:b/>
          <w:i/>
        </w:rPr>
      </w:pPr>
      <w:r w:rsidRPr="00F323EA">
        <w:rPr>
          <w:b/>
          <w:bCs/>
          <w:i/>
          <w:iCs/>
        </w:rPr>
        <w:tab/>
      </w:r>
      <w:r w:rsidRPr="00F323EA">
        <w:rPr>
          <w:b/>
          <w:bCs/>
          <w:i/>
          <w:iCs/>
          <w:lang w:val="vi"/>
        </w:rPr>
        <w:t>(Các) Hành động tại tòa án của đương sự còn lại là mang tính lạm dụng</w:t>
      </w:r>
    </w:p>
    <w:p w14:paraId="0E276DB0" w14:textId="77777777" w:rsidR="00885DFB" w:rsidRPr="00F323EA" w:rsidRDefault="001C4B38" w:rsidP="00B1277C">
      <w:pPr>
        <w:pStyle w:val="WABody38flush"/>
        <w:ind w:left="720"/>
      </w:pPr>
      <w:r w:rsidRPr="00F323EA">
        <w:t>The other party is starting, advancing, or continuing court actions (litigation) primarily for the purpose of harassing, intimidating, or maintaining contact with me.</w:t>
      </w:r>
    </w:p>
    <w:p w14:paraId="19A7A29A" w14:textId="77777777" w:rsidR="00B30DC5" w:rsidRPr="00F323EA" w:rsidRDefault="00885DFB" w:rsidP="00870E59">
      <w:pPr>
        <w:pStyle w:val="WABody38flush"/>
        <w:spacing w:before="0"/>
        <w:ind w:left="720"/>
        <w:rPr>
          <w:i/>
        </w:rPr>
      </w:pPr>
      <w:r w:rsidRPr="00F323EA">
        <w:rPr>
          <w:i/>
          <w:iCs/>
          <w:lang w:val="vi"/>
        </w:rPr>
        <w:t>Đương sự còn lại đang bắt đầu, thúc đẩy hoặc tiếp tục các hành động tại tòa án (kiện tụng) chủ yếu vì mục đích quấy rối, đe dọa hoặc duy trì mối liên hệ với tôi.</w:t>
      </w:r>
    </w:p>
    <w:p w14:paraId="4F15A11F" w14:textId="77777777" w:rsidR="00885DFB" w:rsidRPr="00F323EA" w:rsidRDefault="001C4B38" w:rsidP="00B1277C">
      <w:pPr>
        <w:pStyle w:val="WABody38flush"/>
        <w:ind w:left="720"/>
      </w:pPr>
      <w:r w:rsidRPr="00F323EA">
        <w:rPr>
          <w:szCs w:val="20"/>
        </w:rPr>
        <w:t xml:space="preserve">This is true because </w:t>
      </w:r>
      <w:r w:rsidRPr="00F323EA">
        <w:t>(</w:t>
      </w:r>
      <w:r w:rsidRPr="00F323EA">
        <w:rPr>
          <w:i/>
          <w:iCs/>
        </w:rPr>
        <w:t>check all that apply</w:t>
      </w:r>
      <w:r w:rsidRPr="00F323EA">
        <w:t>):</w:t>
      </w:r>
    </w:p>
    <w:p w14:paraId="0BD2FE6D" w14:textId="77777777" w:rsidR="001C4B38" w:rsidRPr="00F323EA" w:rsidRDefault="00885DFB" w:rsidP="00870E59">
      <w:pPr>
        <w:pStyle w:val="WABody38flush"/>
        <w:spacing w:before="0"/>
        <w:ind w:left="720"/>
        <w:rPr>
          <w:i/>
        </w:rPr>
      </w:pPr>
      <w:r w:rsidRPr="00F323EA">
        <w:rPr>
          <w:i/>
          <w:iCs/>
          <w:szCs w:val="20"/>
          <w:lang w:val="vi"/>
        </w:rPr>
        <w:t xml:space="preserve">Điều này đúng sự thật bởi vì </w:t>
      </w:r>
      <w:r w:rsidRPr="00F323EA">
        <w:rPr>
          <w:i/>
          <w:iCs/>
          <w:lang w:val="vi"/>
        </w:rPr>
        <w:t>(đánh dấu tất cả mục thích hợp):</w:t>
      </w:r>
    </w:p>
    <w:p w14:paraId="38775F1C" w14:textId="77777777" w:rsidR="00885DFB" w:rsidRPr="00F323EA" w:rsidRDefault="00AC6DF2" w:rsidP="00B1277C">
      <w:pPr>
        <w:pStyle w:val="WABody38hanging6above"/>
        <w:ind w:left="1080"/>
      </w:pPr>
      <w:r w:rsidRPr="00F323EA">
        <w:t>[  ]</w:t>
      </w:r>
      <w:r w:rsidRPr="00F323EA">
        <w:tab/>
      </w:r>
      <w:r w:rsidRPr="00F323EA">
        <w:rPr>
          <w:b/>
          <w:bCs/>
        </w:rPr>
        <w:t>No Evidence –</w:t>
      </w:r>
      <w:r w:rsidRPr="00F323EA">
        <w:t xml:space="preserve"> There is no evidence to support the other party's allegations and other factual claims.</w:t>
      </w:r>
    </w:p>
    <w:p w14:paraId="568881E6" w14:textId="77777777" w:rsidR="00AC6DF2" w:rsidRPr="00F323EA" w:rsidRDefault="00654B92" w:rsidP="00870E59">
      <w:pPr>
        <w:pStyle w:val="WABody38hanging6above"/>
        <w:spacing w:before="0"/>
        <w:ind w:left="1080"/>
        <w:rPr>
          <w:i/>
        </w:rPr>
      </w:pPr>
      <w:r w:rsidRPr="00F323EA">
        <w:rPr>
          <w:i/>
          <w:iCs/>
        </w:rPr>
        <w:lastRenderedPageBreak/>
        <w:tab/>
      </w:r>
      <w:r w:rsidRPr="00F323EA">
        <w:rPr>
          <w:i/>
          <w:iCs/>
        </w:rPr>
        <w:tab/>
      </w:r>
      <w:r w:rsidRPr="00F323EA">
        <w:rPr>
          <w:b/>
          <w:bCs/>
          <w:i/>
          <w:iCs/>
          <w:lang w:val="vi"/>
        </w:rPr>
        <w:t>Không Có Bằng Chứng –</w:t>
      </w:r>
      <w:r w:rsidRPr="00F323EA">
        <w:rPr>
          <w:i/>
          <w:iCs/>
          <w:lang w:val="vi"/>
        </w:rPr>
        <w:t xml:space="preserve"> Không có bằng chứng nào chứng minh cho lời cáo buộc và tuyên bố thực tế khác của đương sự còn lại.</w:t>
      </w:r>
    </w:p>
    <w:p w14:paraId="4DEC2E65" w14:textId="77777777" w:rsidR="00885DFB" w:rsidRPr="00F323EA" w:rsidRDefault="00AC6DF2" w:rsidP="00B1277C">
      <w:pPr>
        <w:pStyle w:val="WABody38hanging6above"/>
        <w:ind w:left="1080"/>
      </w:pPr>
      <w:r w:rsidRPr="00F323EA">
        <w:t>[  ]</w:t>
      </w:r>
      <w:r w:rsidRPr="00F323EA">
        <w:tab/>
      </w:r>
      <w:r w:rsidRPr="00F323EA">
        <w:rPr>
          <w:b/>
          <w:bCs/>
        </w:rPr>
        <w:t xml:space="preserve">Already Decided – </w:t>
      </w:r>
      <w:r w:rsidRPr="00F323EA">
        <w:t>An issue or issues that are the basis of the other party's court action have previously been filed in one or more other courts or jurisdictions and the actions have been litigated and disposed of unfavorably to the other party.</w:t>
      </w:r>
    </w:p>
    <w:p w14:paraId="78BCAA5C" w14:textId="77777777" w:rsidR="00AC6DF2" w:rsidRPr="00F323EA" w:rsidRDefault="00654B92" w:rsidP="00870E59">
      <w:pPr>
        <w:pStyle w:val="WABody38hanging6above"/>
        <w:spacing w:before="0"/>
        <w:ind w:left="1080"/>
        <w:rPr>
          <w:i/>
        </w:rPr>
      </w:pPr>
      <w:r w:rsidRPr="00F323EA">
        <w:rPr>
          <w:i/>
          <w:iCs/>
        </w:rPr>
        <w:tab/>
      </w:r>
      <w:r w:rsidRPr="00F323EA">
        <w:rPr>
          <w:i/>
          <w:iCs/>
        </w:rPr>
        <w:tab/>
      </w:r>
      <w:r w:rsidRPr="00F323EA">
        <w:rPr>
          <w:b/>
          <w:bCs/>
          <w:i/>
          <w:iCs/>
          <w:lang w:val="vi"/>
        </w:rPr>
        <w:t>Đã Quyết Định</w:t>
      </w:r>
      <w:r w:rsidRPr="00F323EA">
        <w:rPr>
          <w:i/>
          <w:iCs/>
          <w:lang w:val="vi"/>
        </w:rPr>
        <w:t xml:space="preserve"> – Một hoặc nhiều vấn đề là cơ sở cho hành động tại tòa án của đương sự còn lại đã được đệ trình trước đây lên một hoặc nhiều tòa án hoặc thẩm quyền khác và các hành động này đã được kiện tụng và giải quyết theo cách bất lợi cho đương sự còn lại.</w:t>
      </w:r>
    </w:p>
    <w:p w14:paraId="78E08B2C" w14:textId="77777777" w:rsidR="00885DFB" w:rsidRPr="00F323EA" w:rsidRDefault="00D110CA" w:rsidP="00B1277C">
      <w:pPr>
        <w:pStyle w:val="WABody38hanging6above"/>
        <w:ind w:left="1080"/>
      </w:pPr>
      <w:r w:rsidRPr="00F323EA">
        <w:t>[  ]</w:t>
      </w:r>
      <w:r w:rsidRPr="00F323EA">
        <w:tab/>
      </w:r>
      <w:r w:rsidRPr="00F323EA">
        <w:rPr>
          <w:b/>
          <w:bCs/>
        </w:rPr>
        <w:t>Not Warranted by Law –</w:t>
      </w:r>
      <w:r w:rsidRPr="00F323EA">
        <w:t xml:space="preserve"> The other party's claims, allegations, and other legal contentions made in the case are not warranted by existing law or by a reasonable argument for the extension, modification, or reversal of existing law, or the establishment of a new law.</w:t>
      </w:r>
    </w:p>
    <w:p w14:paraId="59480BA6" w14:textId="77777777" w:rsidR="00D110CA" w:rsidRPr="00F323EA" w:rsidRDefault="00654B92" w:rsidP="00870E59">
      <w:pPr>
        <w:pStyle w:val="WABody38hanging6above"/>
        <w:spacing w:before="0"/>
        <w:ind w:left="1080"/>
        <w:rPr>
          <w:i/>
        </w:rPr>
      </w:pPr>
      <w:r w:rsidRPr="00F323EA">
        <w:rPr>
          <w:i/>
          <w:iCs/>
        </w:rPr>
        <w:tab/>
      </w:r>
      <w:r w:rsidRPr="00F323EA">
        <w:rPr>
          <w:i/>
          <w:iCs/>
        </w:rPr>
        <w:tab/>
      </w:r>
      <w:r w:rsidRPr="00F323EA">
        <w:rPr>
          <w:b/>
          <w:bCs/>
          <w:i/>
          <w:iCs/>
          <w:lang w:val="vi"/>
        </w:rPr>
        <w:t>Không Được Pháp Luật Bảo Đảm</w:t>
      </w:r>
      <w:r w:rsidRPr="00F323EA">
        <w:rPr>
          <w:i/>
          <w:iCs/>
          <w:lang w:val="vi"/>
        </w:rPr>
        <w:t xml:space="preserve"> – Các khiếu nại, cáo buộc và tranh chấp pháp lý khác của đương sự còn lại đưa vào trong vụ án không được bảo đảm bởi pháp luật hiện hành hoặc bởi luận cứ hợp lý về gia hạn, sửa đổi hoặc hủy bỏ luật hiện hành hoặc thiết lập một luật mới.</w:t>
      </w:r>
    </w:p>
    <w:p w14:paraId="3BF3B21A" w14:textId="77777777" w:rsidR="00885DFB" w:rsidRPr="00F323EA" w:rsidRDefault="001F41C2" w:rsidP="00B1277C">
      <w:pPr>
        <w:pStyle w:val="WAItem"/>
        <w:numPr>
          <w:ilvl w:val="0"/>
          <w:numId w:val="0"/>
        </w:numPr>
        <w:tabs>
          <w:tab w:val="clear" w:pos="547"/>
        </w:tabs>
        <w:spacing w:before="120"/>
        <w:rPr>
          <w:sz w:val="22"/>
          <w:szCs w:val="22"/>
        </w:rPr>
      </w:pPr>
      <w:r w:rsidRPr="00F323EA">
        <w:rPr>
          <w:bCs/>
          <w:sz w:val="22"/>
          <w:szCs w:val="22"/>
        </w:rPr>
        <w:t xml:space="preserve">6. </w:t>
      </w:r>
      <w:r w:rsidRPr="00F323EA">
        <w:rPr>
          <w:bCs/>
          <w:sz w:val="22"/>
          <w:szCs w:val="22"/>
        </w:rPr>
        <w:tab/>
        <w:t>Proof of abusive litigation</w:t>
      </w:r>
    </w:p>
    <w:p w14:paraId="0F045E46" w14:textId="77777777" w:rsidR="00AC6DF2" w:rsidRPr="00F323EA" w:rsidRDefault="00885DFB" w:rsidP="00870E59">
      <w:pPr>
        <w:pStyle w:val="WAItem"/>
        <w:numPr>
          <w:ilvl w:val="0"/>
          <w:numId w:val="0"/>
        </w:numPr>
        <w:tabs>
          <w:tab w:val="clear" w:pos="547"/>
        </w:tabs>
        <w:spacing w:before="0"/>
        <w:rPr>
          <w:i/>
          <w:sz w:val="22"/>
          <w:szCs w:val="22"/>
        </w:rPr>
      </w:pPr>
      <w:r w:rsidRPr="00F323EA">
        <w:rPr>
          <w:bCs/>
          <w:i/>
          <w:iCs/>
          <w:sz w:val="22"/>
          <w:szCs w:val="22"/>
        </w:rPr>
        <w:tab/>
      </w:r>
      <w:r w:rsidRPr="00F323EA">
        <w:rPr>
          <w:bCs/>
          <w:i/>
          <w:iCs/>
          <w:sz w:val="22"/>
          <w:szCs w:val="22"/>
          <w:lang w:val="vi"/>
        </w:rPr>
        <w:t xml:space="preserve">Bằng chứng kiện tụng mang tính lạm dụng </w:t>
      </w:r>
    </w:p>
    <w:p w14:paraId="35A15A34" w14:textId="77777777" w:rsidR="00885DFB" w:rsidRPr="00F323EA" w:rsidRDefault="00AC6DF2" w:rsidP="00B1277C">
      <w:pPr>
        <w:pStyle w:val="WABody38flush"/>
        <w:spacing w:before="0"/>
        <w:ind w:left="720"/>
      </w:pPr>
      <w:r w:rsidRPr="00F323EA">
        <w:t>(</w:t>
      </w:r>
      <w:r w:rsidRPr="00F323EA">
        <w:rPr>
          <w:i/>
          <w:iCs/>
        </w:rPr>
        <w:t>Check all that apply</w:t>
      </w:r>
      <w:r w:rsidRPr="00F323EA">
        <w:t>):</w:t>
      </w:r>
    </w:p>
    <w:p w14:paraId="0A0E4E44" w14:textId="77777777" w:rsidR="00AC6DF2" w:rsidRPr="00F323EA" w:rsidRDefault="00885DFB" w:rsidP="00870E59">
      <w:pPr>
        <w:pStyle w:val="WABody38flush"/>
        <w:spacing w:before="0"/>
        <w:ind w:left="720"/>
        <w:rPr>
          <w:i/>
        </w:rPr>
      </w:pPr>
      <w:r w:rsidRPr="00F323EA">
        <w:rPr>
          <w:i/>
          <w:iCs/>
          <w:lang w:val="vi"/>
        </w:rPr>
        <w:t>(Đánh dấu tất cả mục thích hợp):</w:t>
      </w:r>
    </w:p>
    <w:p w14:paraId="61DD4438" w14:textId="77777777" w:rsidR="00885DFB" w:rsidRPr="00F323EA" w:rsidRDefault="00AC6DF2" w:rsidP="00B1277C">
      <w:pPr>
        <w:pStyle w:val="WABody38hanging6above"/>
        <w:ind w:left="1080"/>
      </w:pPr>
      <w:r w:rsidRPr="00F323EA">
        <w:t>[  ]</w:t>
      </w:r>
      <w:r w:rsidRPr="00F323EA">
        <w:tab/>
      </w:r>
      <w:r w:rsidRPr="00F323EA">
        <w:rPr>
          <w:b/>
          <w:bCs/>
        </w:rPr>
        <w:t>Pre-filing Restriction –</w:t>
      </w:r>
      <w:r w:rsidRPr="00F323EA">
        <w:t xml:space="preserve"> Another court has put pre-filing restrictions on the other party because the other party engaged in abusive litigation or similar conduct.</w:t>
      </w:r>
    </w:p>
    <w:p w14:paraId="008EF70F" w14:textId="77777777" w:rsidR="00AC6DF2" w:rsidRPr="00F323EA" w:rsidRDefault="00654B92" w:rsidP="00870E59">
      <w:pPr>
        <w:pStyle w:val="WABody38hanging6above"/>
        <w:spacing w:before="0"/>
        <w:ind w:left="1080"/>
        <w:rPr>
          <w:i/>
        </w:rPr>
      </w:pPr>
      <w:r w:rsidRPr="00F323EA">
        <w:rPr>
          <w:i/>
          <w:iCs/>
        </w:rPr>
        <w:tab/>
      </w:r>
      <w:r w:rsidRPr="00F323EA">
        <w:rPr>
          <w:i/>
          <w:iCs/>
        </w:rPr>
        <w:tab/>
      </w:r>
      <w:r w:rsidRPr="00F323EA">
        <w:rPr>
          <w:b/>
          <w:bCs/>
          <w:i/>
          <w:iCs/>
          <w:lang w:val="vi"/>
        </w:rPr>
        <w:t>Hạn Chế Nộp Đơn Trước</w:t>
      </w:r>
      <w:r w:rsidRPr="00F323EA">
        <w:rPr>
          <w:i/>
          <w:iCs/>
          <w:lang w:val="vi"/>
        </w:rPr>
        <w:t xml:space="preserve"> – Một tòa án khác đã áp dụng hạn chế nộp đơn trước đối với đương sự còn lại bởi vì họ tham gia vào kiện tụng mang tính lạm dụng hoặc hành vi tương tự. </w:t>
      </w:r>
    </w:p>
    <w:p w14:paraId="07A89E58" w14:textId="77777777" w:rsidR="00885DFB" w:rsidRPr="00F323EA" w:rsidRDefault="007F24D2" w:rsidP="00B1277C">
      <w:pPr>
        <w:pStyle w:val="WABody38hanging6above"/>
        <w:ind w:left="1080"/>
        <w:rPr>
          <w:i/>
          <w:iCs/>
        </w:rPr>
      </w:pPr>
      <w:r w:rsidRPr="00F323EA">
        <w:tab/>
        <w:t>(</w:t>
      </w:r>
      <w:r w:rsidRPr="00F323EA">
        <w:rPr>
          <w:i/>
          <w:iCs/>
        </w:rPr>
        <w:t>Attach a copy if you have one, or complete below.</w:t>
      </w:r>
      <w:r w:rsidRPr="00F323EA">
        <w:t>)</w:t>
      </w:r>
      <w:r w:rsidRPr="00F323EA">
        <w:rPr>
          <w:i/>
          <w:iCs/>
        </w:rPr>
        <w:tab/>
      </w:r>
    </w:p>
    <w:p w14:paraId="6ACF49AB" w14:textId="77777777" w:rsidR="007F24D2" w:rsidRPr="00F323EA" w:rsidRDefault="00885DFB" w:rsidP="00870E59">
      <w:pPr>
        <w:pStyle w:val="WABody38hanging6above"/>
        <w:spacing w:before="0"/>
        <w:ind w:left="1080"/>
        <w:rPr>
          <w:i/>
        </w:rPr>
      </w:pPr>
      <w:r w:rsidRPr="00F323EA">
        <w:rPr>
          <w:i/>
          <w:iCs/>
        </w:rPr>
        <w:tab/>
      </w:r>
      <w:r w:rsidRPr="00F323EA">
        <w:rPr>
          <w:i/>
          <w:iCs/>
          <w:lang w:val="vi"/>
        </w:rPr>
        <w:t>(Đính kèm một bản sao nếu quý vị có hoặc hoàn tất dưới đây.)</w:t>
      </w:r>
      <w:r w:rsidRPr="00F323EA">
        <w:rPr>
          <w:i/>
          <w:iCs/>
        </w:rPr>
        <w:tab/>
      </w:r>
    </w:p>
    <w:p w14:paraId="2D4A1733" w14:textId="77777777" w:rsidR="00885DFB" w:rsidRPr="00F323EA" w:rsidRDefault="00AC6DF2" w:rsidP="00B1277C">
      <w:pPr>
        <w:pStyle w:val="WABody63flush"/>
        <w:tabs>
          <w:tab w:val="left" w:pos="9270"/>
        </w:tabs>
        <w:ind w:left="1080"/>
      </w:pPr>
      <w:r w:rsidRPr="00F323EA">
        <w:t>The restriction is in an order signed by the court on (</w:t>
      </w:r>
      <w:r w:rsidRPr="00F323EA">
        <w:rPr>
          <w:i/>
          <w:iCs/>
        </w:rPr>
        <w:t>date</w:t>
      </w:r>
      <w:r w:rsidRPr="00F323EA">
        <w:t xml:space="preserve">) </w:t>
      </w:r>
      <w:r w:rsidRPr="00F323EA">
        <w:rPr>
          <w:u w:val="single"/>
        </w:rPr>
        <w:tab/>
      </w:r>
      <w:r w:rsidRPr="00F323EA">
        <w:t xml:space="preserve"> in (</w:t>
      </w:r>
      <w:r w:rsidRPr="00F323EA">
        <w:rPr>
          <w:i/>
          <w:iCs/>
        </w:rPr>
        <w:t>county, state</w:t>
      </w:r>
      <w:r w:rsidRPr="00F323EA">
        <w:t xml:space="preserve">) </w:t>
      </w:r>
      <w:r w:rsidRPr="00F323EA">
        <w:rPr>
          <w:u w:val="single"/>
        </w:rPr>
        <w:tab/>
      </w:r>
      <w:r w:rsidRPr="00F323EA">
        <w:t xml:space="preserve"> in case number </w:t>
      </w:r>
      <w:r w:rsidRPr="00F323EA">
        <w:rPr>
          <w:u w:val="single"/>
        </w:rPr>
        <w:tab/>
      </w:r>
      <w:r w:rsidRPr="00F323EA">
        <w:t>.</w:t>
      </w:r>
    </w:p>
    <w:p w14:paraId="0E68DB51" w14:textId="77777777" w:rsidR="00AC6DF2" w:rsidRPr="00F323EA" w:rsidRDefault="00885DFB" w:rsidP="00870E59">
      <w:pPr>
        <w:pStyle w:val="WABody63flush"/>
        <w:tabs>
          <w:tab w:val="left" w:pos="9270"/>
        </w:tabs>
        <w:spacing w:before="0"/>
        <w:ind w:left="1080"/>
        <w:rPr>
          <w:i/>
        </w:rPr>
      </w:pPr>
      <w:r w:rsidRPr="00F323EA">
        <w:rPr>
          <w:i/>
          <w:iCs/>
          <w:lang w:val="vi"/>
        </w:rPr>
        <w:t xml:space="preserve">Hạn chế trong một lệnh đã được tòa án ký vào (ngày) </w:t>
      </w:r>
      <w:r w:rsidRPr="00F323EA">
        <w:rPr>
          <w:lang w:val="vi"/>
        </w:rPr>
        <w:tab/>
      </w:r>
      <w:r w:rsidRPr="00F323EA">
        <w:rPr>
          <w:i/>
          <w:iCs/>
          <w:lang w:val="vi"/>
        </w:rPr>
        <w:t xml:space="preserve"> tại (quận và tiểu bang) </w:t>
      </w:r>
      <w:r w:rsidRPr="00F323EA">
        <w:rPr>
          <w:lang w:val="vi"/>
        </w:rPr>
        <w:tab/>
      </w:r>
      <w:r w:rsidRPr="00F323EA">
        <w:rPr>
          <w:i/>
          <w:iCs/>
          <w:lang w:val="vi"/>
        </w:rPr>
        <w:t xml:space="preserve"> theo số vụ án </w:t>
      </w:r>
    </w:p>
    <w:p w14:paraId="67B27975" w14:textId="77777777" w:rsidR="00885DFB" w:rsidRPr="00F323EA" w:rsidRDefault="00AC6DF2" w:rsidP="00B1277C">
      <w:pPr>
        <w:pStyle w:val="WABody38hanging6above"/>
        <w:ind w:left="1080"/>
      </w:pPr>
      <w:r w:rsidRPr="00F323EA">
        <w:t>[  ]</w:t>
      </w:r>
      <w:r w:rsidRPr="00F323EA">
        <w:tab/>
      </w:r>
      <w:r w:rsidRPr="00F323EA">
        <w:rPr>
          <w:b/>
          <w:bCs/>
        </w:rPr>
        <w:t>Previous sanction –</w:t>
      </w:r>
      <w:r w:rsidRPr="00F323EA">
        <w:t xml:space="preserve"> The other party has been sanctioned before. The sanction was:</w:t>
      </w:r>
    </w:p>
    <w:p w14:paraId="44EA5ED6" w14:textId="77777777" w:rsidR="00AC6DF2" w:rsidRPr="00F323EA" w:rsidRDefault="00C10A62" w:rsidP="00870E59">
      <w:pPr>
        <w:pStyle w:val="WABody38hanging6above"/>
        <w:spacing w:before="0"/>
        <w:ind w:left="1080"/>
        <w:rPr>
          <w:i/>
        </w:rPr>
      </w:pPr>
      <w:r w:rsidRPr="00F323EA">
        <w:rPr>
          <w:i/>
          <w:iCs/>
        </w:rPr>
        <w:tab/>
      </w:r>
      <w:r w:rsidRPr="00F323EA">
        <w:rPr>
          <w:i/>
          <w:iCs/>
        </w:rPr>
        <w:tab/>
      </w:r>
      <w:r w:rsidRPr="00F323EA">
        <w:rPr>
          <w:b/>
          <w:bCs/>
          <w:i/>
          <w:iCs/>
          <w:lang w:val="vi"/>
        </w:rPr>
        <w:t>Hình phạt trước đó</w:t>
      </w:r>
      <w:r w:rsidRPr="00F323EA">
        <w:rPr>
          <w:i/>
          <w:iCs/>
          <w:lang w:val="vi"/>
        </w:rPr>
        <w:t xml:space="preserve"> – Đương sự còn lại đã bị xử phạt trước đó. Hình phạt là: </w:t>
      </w:r>
    </w:p>
    <w:p w14:paraId="6E450FB5" w14:textId="77777777" w:rsidR="00885DFB" w:rsidRPr="00F323EA" w:rsidRDefault="00AC6DF2" w:rsidP="00B1277C">
      <w:pPr>
        <w:pStyle w:val="WABulletList"/>
        <w:ind w:left="1793"/>
      </w:pPr>
      <w:r w:rsidRPr="00F323EA">
        <w:t>Within the last 10 years,</w:t>
      </w:r>
    </w:p>
    <w:p w14:paraId="6A787608" w14:textId="77777777" w:rsidR="00AC6DF2" w:rsidRPr="00F323EA" w:rsidRDefault="00885DFB" w:rsidP="00C05E6D">
      <w:pPr>
        <w:pStyle w:val="WABulletList"/>
        <w:numPr>
          <w:ilvl w:val="0"/>
          <w:numId w:val="0"/>
        </w:numPr>
        <w:spacing w:before="0"/>
        <w:ind w:left="1620"/>
        <w:rPr>
          <w:i/>
        </w:rPr>
      </w:pPr>
      <w:r w:rsidRPr="00F323EA">
        <w:rPr>
          <w:i/>
          <w:iCs/>
          <w:lang w:val="vi"/>
        </w:rPr>
        <w:t>Trong vòng 10 năm qua,</w:t>
      </w:r>
    </w:p>
    <w:p w14:paraId="2A5504AC" w14:textId="77777777" w:rsidR="00885DFB" w:rsidRPr="00F323EA" w:rsidRDefault="00AC6DF2" w:rsidP="00B1277C">
      <w:pPr>
        <w:pStyle w:val="WABulletList"/>
        <w:ind w:hanging="180"/>
      </w:pPr>
      <w:r w:rsidRPr="00F323EA">
        <w:t>Under Washington Superior Court Civil Rule 11 or a similar rule or law from another jurisdiction, and</w:t>
      </w:r>
    </w:p>
    <w:p w14:paraId="1AA10650" w14:textId="77777777" w:rsidR="00AC6DF2" w:rsidRPr="00F323EA" w:rsidRDefault="00885DFB" w:rsidP="00C10A62">
      <w:pPr>
        <w:pStyle w:val="WABulletList"/>
        <w:numPr>
          <w:ilvl w:val="0"/>
          <w:numId w:val="0"/>
        </w:numPr>
        <w:spacing w:before="0"/>
        <w:ind w:left="1620"/>
        <w:rPr>
          <w:i/>
        </w:rPr>
      </w:pPr>
      <w:r w:rsidRPr="00F323EA">
        <w:rPr>
          <w:i/>
          <w:iCs/>
          <w:lang w:val="vi"/>
        </w:rPr>
        <w:t xml:space="preserve">Theo Quy Tắc Dân Sự 11 Của Tòa Thượng Thẩm Washington hoặc một quy tắc hay luật tương tự từ một thẩm quyền khác, và </w:t>
      </w:r>
    </w:p>
    <w:p w14:paraId="2E7BFE02" w14:textId="77777777" w:rsidR="00885DFB" w:rsidRPr="00F323EA" w:rsidRDefault="00AC6DF2" w:rsidP="00B1277C">
      <w:pPr>
        <w:pStyle w:val="WABulletList"/>
        <w:ind w:hanging="187"/>
      </w:pPr>
      <w:r w:rsidRPr="00F323EA">
        <w:t>For filing something involving me that the court found to be frivolous, vexatious, intransigent, or brought in bad faith.</w:t>
      </w:r>
    </w:p>
    <w:p w14:paraId="65CC6F7C" w14:textId="77777777" w:rsidR="00AC6DF2" w:rsidRPr="00F323EA" w:rsidRDefault="00885DFB" w:rsidP="00C10A62">
      <w:pPr>
        <w:pStyle w:val="WABulletList"/>
        <w:numPr>
          <w:ilvl w:val="0"/>
          <w:numId w:val="0"/>
        </w:numPr>
        <w:spacing w:before="0"/>
        <w:ind w:left="1620"/>
        <w:rPr>
          <w:i/>
        </w:rPr>
      </w:pPr>
      <w:r w:rsidRPr="00F323EA">
        <w:rPr>
          <w:i/>
          <w:iCs/>
          <w:lang w:val="vi"/>
        </w:rPr>
        <w:t>Vì đã nộp một giấy tờ nào đó có liên quan đến tôi mà tòa án thấy là phù phiếm, phiền nhiễu, cố chấp hoặc được nộp một cách thiếu thiện chí.</w:t>
      </w:r>
    </w:p>
    <w:p w14:paraId="6EDDE34D" w14:textId="77777777" w:rsidR="00885DFB" w:rsidRPr="00F323EA" w:rsidRDefault="007F24D2" w:rsidP="00B1277C">
      <w:pPr>
        <w:pStyle w:val="WABody63flush"/>
        <w:tabs>
          <w:tab w:val="left" w:pos="9270"/>
        </w:tabs>
        <w:ind w:left="1080"/>
        <w:rPr>
          <w:iCs/>
        </w:rPr>
      </w:pPr>
      <w:r w:rsidRPr="00F323EA">
        <w:lastRenderedPageBreak/>
        <w:t>(</w:t>
      </w:r>
      <w:r w:rsidRPr="00F323EA">
        <w:rPr>
          <w:i/>
          <w:iCs/>
        </w:rPr>
        <w:t>Attach a copy if you have one, or complete below.</w:t>
      </w:r>
      <w:r w:rsidRPr="00F323EA">
        <w:t>)</w:t>
      </w:r>
    </w:p>
    <w:p w14:paraId="5165F975" w14:textId="77777777" w:rsidR="007F24D2" w:rsidRPr="00F323EA" w:rsidRDefault="00885DFB" w:rsidP="00870E59">
      <w:pPr>
        <w:pStyle w:val="WABody63flush"/>
        <w:tabs>
          <w:tab w:val="left" w:pos="9270"/>
        </w:tabs>
        <w:spacing w:before="0"/>
        <w:ind w:left="1080"/>
        <w:rPr>
          <w:i/>
        </w:rPr>
      </w:pPr>
      <w:r w:rsidRPr="00F323EA">
        <w:rPr>
          <w:i/>
          <w:iCs/>
          <w:lang w:val="vi"/>
        </w:rPr>
        <w:t xml:space="preserve">(Đính kèm một bản sao nếu quý vị có hoặc hoàn tất dưới đây.) </w:t>
      </w:r>
    </w:p>
    <w:p w14:paraId="501FDA57" w14:textId="77777777" w:rsidR="00885DFB" w:rsidRPr="00F323EA" w:rsidRDefault="00AC6DF2" w:rsidP="00B1277C">
      <w:pPr>
        <w:pStyle w:val="WABody63flush"/>
        <w:tabs>
          <w:tab w:val="left" w:pos="9270"/>
        </w:tabs>
        <w:ind w:left="1080"/>
      </w:pPr>
      <w:r w:rsidRPr="00F323EA">
        <w:t>The sanction is in an order signed by the court on (</w:t>
      </w:r>
      <w:r w:rsidRPr="00F323EA">
        <w:rPr>
          <w:i/>
          <w:iCs/>
        </w:rPr>
        <w:t>date</w:t>
      </w:r>
      <w:r w:rsidRPr="00F323EA">
        <w:t xml:space="preserve">) </w:t>
      </w:r>
      <w:r w:rsidRPr="00F323EA">
        <w:rPr>
          <w:u w:val="single"/>
        </w:rPr>
        <w:tab/>
      </w:r>
      <w:r w:rsidRPr="00F323EA">
        <w:t xml:space="preserve"> in (</w:t>
      </w:r>
      <w:r w:rsidRPr="00F323EA">
        <w:rPr>
          <w:i/>
          <w:iCs/>
        </w:rPr>
        <w:t>county, state</w:t>
      </w:r>
      <w:r w:rsidRPr="00F323EA">
        <w:t xml:space="preserve">) </w:t>
      </w:r>
      <w:r w:rsidRPr="00F323EA">
        <w:rPr>
          <w:u w:val="single"/>
        </w:rPr>
        <w:tab/>
      </w:r>
      <w:r w:rsidRPr="00F323EA">
        <w:t xml:space="preserve"> in case number </w:t>
      </w:r>
      <w:r w:rsidRPr="00F323EA">
        <w:rPr>
          <w:u w:val="single"/>
        </w:rPr>
        <w:tab/>
      </w:r>
      <w:r w:rsidRPr="00F323EA">
        <w:t>.</w:t>
      </w:r>
    </w:p>
    <w:p w14:paraId="71081777" w14:textId="77777777" w:rsidR="00AC6DF2" w:rsidRPr="00F323EA" w:rsidRDefault="00885DFB" w:rsidP="00870E59">
      <w:pPr>
        <w:pStyle w:val="WABody63flush"/>
        <w:tabs>
          <w:tab w:val="left" w:pos="9270"/>
        </w:tabs>
        <w:spacing w:before="0"/>
        <w:ind w:left="1080"/>
        <w:rPr>
          <w:i/>
        </w:rPr>
      </w:pPr>
      <w:r w:rsidRPr="00F323EA">
        <w:rPr>
          <w:i/>
          <w:iCs/>
          <w:lang w:val="vi"/>
        </w:rPr>
        <w:t xml:space="preserve">Hình phạt trong một lệnh đã được tòa án ký vào (ngày) </w:t>
      </w:r>
      <w:r w:rsidRPr="00F323EA">
        <w:rPr>
          <w:lang w:val="vi"/>
        </w:rPr>
        <w:tab/>
      </w:r>
      <w:r w:rsidRPr="00F323EA">
        <w:rPr>
          <w:i/>
          <w:iCs/>
          <w:lang w:val="vi"/>
        </w:rPr>
        <w:t xml:space="preserve"> tại (quận và tiểu bang) </w:t>
      </w:r>
      <w:r w:rsidRPr="00F323EA">
        <w:rPr>
          <w:lang w:val="vi"/>
        </w:rPr>
        <w:tab/>
      </w:r>
      <w:r w:rsidRPr="00F323EA">
        <w:rPr>
          <w:i/>
          <w:iCs/>
          <w:lang w:val="vi"/>
        </w:rPr>
        <w:t xml:space="preserve"> theo số vụ án</w:t>
      </w:r>
    </w:p>
    <w:p w14:paraId="5E792498" w14:textId="77777777" w:rsidR="00885DFB" w:rsidRPr="00F323EA" w:rsidRDefault="00AC6DF2" w:rsidP="00B1277C">
      <w:pPr>
        <w:pStyle w:val="WABody38hanging6above"/>
        <w:ind w:left="1080"/>
        <w:rPr>
          <w:iCs/>
        </w:rPr>
      </w:pPr>
      <w:r w:rsidRPr="00F323EA">
        <w:t>[  ]</w:t>
      </w:r>
      <w:r w:rsidRPr="00F323EA">
        <w:tab/>
      </w:r>
      <w:r w:rsidRPr="00F323EA">
        <w:rPr>
          <w:b/>
          <w:bCs/>
        </w:rPr>
        <w:t>Repeated action –</w:t>
      </w:r>
      <w:r w:rsidRPr="00F323EA">
        <w:t xml:space="preserve"> We have been to court about the same or substantially similar issues in the past 5 years. (</w:t>
      </w:r>
      <w:r w:rsidRPr="00F323EA">
        <w:rPr>
          <w:i/>
          <w:iCs/>
        </w:rPr>
        <w:t>Describe the similar court actions in the table below.  Add lines or attach pages as needed.</w:t>
      </w:r>
      <w:r w:rsidRPr="00F323EA">
        <w:t>)</w:t>
      </w:r>
    </w:p>
    <w:p w14:paraId="687DB881" w14:textId="77777777" w:rsidR="00AC6DF2" w:rsidRPr="00F323EA" w:rsidRDefault="00497586" w:rsidP="00870E59">
      <w:pPr>
        <w:pStyle w:val="WABody38hanging6above"/>
        <w:spacing w:before="0" w:after="120"/>
        <w:ind w:left="1080"/>
        <w:rPr>
          <w:i/>
        </w:rPr>
      </w:pPr>
      <w:r w:rsidRPr="00F323EA">
        <w:rPr>
          <w:i/>
          <w:iCs/>
        </w:rPr>
        <w:tab/>
      </w:r>
      <w:r w:rsidRPr="00F323EA">
        <w:rPr>
          <w:i/>
          <w:iCs/>
        </w:rPr>
        <w:tab/>
      </w:r>
      <w:r w:rsidRPr="00F323EA">
        <w:rPr>
          <w:b/>
          <w:bCs/>
          <w:i/>
          <w:iCs/>
          <w:lang w:val="vi"/>
        </w:rPr>
        <w:t>Hành động lặp lại –</w:t>
      </w:r>
      <w:r w:rsidRPr="00F323EA">
        <w:rPr>
          <w:i/>
          <w:iCs/>
          <w:lang w:val="vi"/>
        </w:rPr>
        <w:t xml:space="preserve"> Chúng tôi đã ra tòa vì các vấn đề như nhau hoặc thực chất tương tự trong 5 năm qua. (Mô tả các vụ kiện tụng tương tự trong bảng dưới đây.  Thêm dòng hoặc đính kèm giấy nếu cần.) </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9"/>
        <w:gridCol w:w="1177"/>
        <w:gridCol w:w="1386"/>
        <w:gridCol w:w="1241"/>
        <w:gridCol w:w="2450"/>
      </w:tblGrid>
      <w:tr w:rsidR="00AC6DF2" w:rsidRPr="00F323EA" w14:paraId="2103481D" w14:textId="77777777" w:rsidTr="00283C25">
        <w:trPr>
          <w:cantSplit/>
          <w:tblHeader/>
        </w:trPr>
        <w:tc>
          <w:tcPr>
            <w:tcW w:w="2261" w:type="dxa"/>
            <w:shd w:val="clear" w:color="auto" w:fill="auto"/>
          </w:tcPr>
          <w:p w14:paraId="3A1C0C2C" w14:textId="77777777" w:rsidR="00885DFB" w:rsidRPr="00F323EA" w:rsidRDefault="00AC6DF2" w:rsidP="00B1277C">
            <w:pPr>
              <w:pStyle w:val="WABody38hanging6above"/>
              <w:ind w:left="0" w:firstLine="0"/>
              <w:rPr>
                <w:rFonts w:ascii="Arial Narrow" w:hAnsi="Arial Narrow"/>
                <w:iCs/>
              </w:rPr>
            </w:pPr>
            <w:r w:rsidRPr="00F323EA">
              <w:rPr>
                <w:rFonts w:ascii="Arial Narrow" w:hAnsi="Arial Narrow"/>
                <w:b/>
                <w:bCs/>
              </w:rPr>
              <w:t>Type of court action</w:t>
            </w:r>
            <w:r w:rsidRPr="00F323EA">
              <w:rPr>
                <w:rFonts w:ascii="Arial Narrow" w:hAnsi="Arial Narrow"/>
              </w:rPr>
              <w:t xml:space="preserve"> </w:t>
            </w:r>
            <w:r w:rsidRPr="00F323EA">
              <w:rPr>
                <w:rFonts w:ascii="Arial Narrow" w:hAnsi="Arial Narrow"/>
                <w:b/>
                <w:bCs/>
              </w:rPr>
              <w:t>or issue</w:t>
            </w:r>
            <w:r w:rsidRPr="00F323EA">
              <w:rPr>
                <w:rFonts w:ascii="Arial Narrow" w:hAnsi="Arial Narrow"/>
              </w:rPr>
              <w:t xml:space="preserve"> </w:t>
            </w:r>
            <w:r w:rsidRPr="00F323EA">
              <w:rPr>
                <w:rFonts w:ascii="Arial Narrow" w:hAnsi="Arial Narrow"/>
              </w:rPr>
              <w:br/>
              <w:t>(</w:t>
            </w:r>
            <w:r w:rsidRPr="00F323EA">
              <w:rPr>
                <w:rFonts w:ascii="Arial Narrow" w:hAnsi="Arial Narrow"/>
                <w:i/>
                <w:iCs/>
              </w:rPr>
              <w:t>Examples: Motions for contempt, Petitions to modify child support or change parenting plans, motions to compel</w:t>
            </w:r>
            <w:r w:rsidRPr="00F323EA">
              <w:rPr>
                <w:rFonts w:ascii="Arial Narrow" w:hAnsi="Arial Narrow"/>
              </w:rPr>
              <w:t>)</w:t>
            </w:r>
          </w:p>
          <w:p w14:paraId="610BCF9F" w14:textId="77777777" w:rsidR="00AC6DF2" w:rsidRPr="00F323EA" w:rsidRDefault="00885DFB" w:rsidP="00870E59">
            <w:pPr>
              <w:pStyle w:val="WABody38hanging6above"/>
              <w:spacing w:before="0"/>
              <w:ind w:left="0" w:firstLine="0"/>
              <w:rPr>
                <w:rFonts w:ascii="Arial Narrow" w:hAnsi="Arial Narrow"/>
                <w:i/>
              </w:rPr>
            </w:pPr>
            <w:r w:rsidRPr="00F323EA">
              <w:rPr>
                <w:rFonts w:ascii="Arial Narrow" w:hAnsi="Arial Narrow"/>
                <w:b/>
                <w:bCs/>
                <w:i/>
                <w:iCs/>
                <w:lang w:val="vi"/>
              </w:rPr>
              <w:t>Loại vấn đề hoặc kiện tụng</w:t>
            </w:r>
            <w:r w:rsidRPr="00F323EA">
              <w:rPr>
                <w:rFonts w:ascii="Arial Narrow" w:hAnsi="Arial Narrow"/>
                <w:i/>
                <w:iCs/>
                <w:lang w:val="vi"/>
              </w:rPr>
              <w:t xml:space="preserve"> </w:t>
            </w:r>
            <w:r w:rsidRPr="00F323EA">
              <w:rPr>
                <w:rFonts w:ascii="Arial Narrow" w:hAnsi="Arial Narrow"/>
                <w:i/>
                <w:iCs/>
                <w:lang w:val="vi"/>
              </w:rPr>
              <w:br/>
              <w:t>(Ví dụ: Kiến nghị về việc coi thường, Đơn Xin sửa đổi cấp dưỡng con hoặc thay đổi kế hoạch nuôi dưỡng con, kiến nghị bắt buộc)</w:t>
            </w:r>
          </w:p>
        </w:tc>
        <w:tc>
          <w:tcPr>
            <w:tcW w:w="1195" w:type="dxa"/>
            <w:shd w:val="clear" w:color="auto" w:fill="auto"/>
          </w:tcPr>
          <w:p w14:paraId="1D28E639" w14:textId="77777777" w:rsidR="00885DFB" w:rsidRPr="00F323EA" w:rsidRDefault="00AC6DF2" w:rsidP="00B1277C">
            <w:pPr>
              <w:pStyle w:val="WABody38hanging6above"/>
              <w:ind w:left="0" w:firstLine="0"/>
              <w:rPr>
                <w:rFonts w:ascii="Arial Narrow" w:hAnsi="Arial Narrow"/>
                <w:iCs/>
              </w:rPr>
            </w:pPr>
            <w:r w:rsidRPr="00F323EA">
              <w:rPr>
                <w:rFonts w:ascii="Arial Narrow" w:hAnsi="Arial Narrow"/>
                <w:b/>
                <w:bCs/>
              </w:rPr>
              <w:t>County, State and Case Number</w:t>
            </w:r>
            <w:r w:rsidRPr="00F323EA">
              <w:rPr>
                <w:rFonts w:ascii="Arial Narrow" w:hAnsi="Arial Narrow"/>
                <w:b/>
                <w:bCs/>
              </w:rPr>
              <w:br/>
            </w:r>
            <w:r w:rsidRPr="00F323EA">
              <w:rPr>
                <w:rFonts w:ascii="Arial Narrow" w:hAnsi="Arial Narrow"/>
              </w:rPr>
              <w:t>(</w:t>
            </w:r>
            <w:r w:rsidRPr="00F323EA">
              <w:rPr>
                <w:rFonts w:ascii="Arial Narrow" w:hAnsi="Arial Narrow"/>
                <w:i/>
                <w:iCs/>
              </w:rPr>
              <w:t>if not in this case number</w:t>
            </w:r>
            <w:r w:rsidRPr="00F323EA">
              <w:rPr>
                <w:rFonts w:ascii="Arial Narrow" w:hAnsi="Arial Narrow"/>
              </w:rPr>
              <w:t>)</w:t>
            </w:r>
          </w:p>
          <w:p w14:paraId="4514DBEB" w14:textId="77777777" w:rsidR="00AC6DF2" w:rsidRPr="00F323EA" w:rsidRDefault="00885DFB" w:rsidP="00870E59">
            <w:pPr>
              <w:pStyle w:val="WABody38hanging6above"/>
              <w:spacing w:before="0"/>
              <w:ind w:left="0" w:firstLine="0"/>
              <w:rPr>
                <w:rFonts w:ascii="Arial Narrow" w:hAnsi="Arial Narrow"/>
                <w:b/>
                <w:bCs/>
                <w:i/>
              </w:rPr>
            </w:pPr>
            <w:r w:rsidRPr="00F323EA">
              <w:rPr>
                <w:rFonts w:ascii="Arial Narrow" w:hAnsi="Arial Narrow"/>
                <w:b/>
                <w:bCs/>
                <w:i/>
                <w:iCs/>
                <w:lang w:val="vi"/>
              </w:rPr>
              <w:t>Quận, Tiểu Bang và Số Vụ Án</w:t>
            </w:r>
            <w:r w:rsidRPr="00F323EA">
              <w:rPr>
                <w:rFonts w:ascii="Arial Narrow" w:hAnsi="Arial Narrow"/>
                <w:i/>
                <w:iCs/>
                <w:lang w:val="vi"/>
              </w:rPr>
              <w:br/>
              <w:t>(nếu không theo số vụ án này)</w:t>
            </w:r>
          </w:p>
        </w:tc>
        <w:tc>
          <w:tcPr>
            <w:tcW w:w="1415" w:type="dxa"/>
            <w:shd w:val="clear" w:color="auto" w:fill="auto"/>
          </w:tcPr>
          <w:p w14:paraId="4C459D96" w14:textId="77777777" w:rsidR="00885DFB" w:rsidRPr="00F323EA" w:rsidRDefault="00AC6DF2" w:rsidP="00B1277C">
            <w:pPr>
              <w:pStyle w:val="WABody38hanging6above"/>
              <w:ind w:left="0" w:firstLine="0"/>
              <w:rPr>
                <w:rFonts w:ascii="Arial Narrow" w:hAnsi="Arial Narrow"/>
                <w:iCs/>
              </w:rPr>
            </w:pPr>
            <w:r w:rsidRPr="00F323EA">
              <w:rPr>
                <w:rFonts w:ascii="Arial Narrow" w:hAnsi="Arial Narrow"/>
                <w:b/>
                <w:bCs/>
              </w:rPr>
              <w:t xml:space="preserve">Other Parties involved </w:t>
            </w:r>
            <w:r w:rsidRPr="00F323EA">
              <w:rPr>
                <w:rFonts w:ascii="Arial Narrow" w:hAnsi="Arial Narrow"/>
                <w:b/>
                <w:bCs/>
              </w:rPr>
              <w:br/>
            </w:r>
            <w:r w:rsidRPr="00F323EA">
              <w:rPr>
                <w:rFonts w:ascii="Arial Narrow" w:hAnsi="Arial Narrow"/>
              </w:rPr>
              <w:t>(</w:t>
            </w:r>
            <w:r w:rsidRPr="00F323EA">
              <w:rPr>
                <w:rFonts w:ascii="Arial Narrow" w:hAnsi="Arial Narrow"/>
                <w:i/>
                <w:iCs/>
              </w:rPr>
              <w:t>if anyone other than just you and the other party</w:t>
            </w:r>
            <w:r w:rsidRPr="00F323EA">
              <w:rPr>
                <w:rFonts w:ascii="Arial Narrow" w:hAnsi="Arial Narrow"/>
              </w:rPr>
              <w:t>)</w:t>
            </w:r>
          </w:p>
          <w:p w14:paraId="25BB6DD1" w14:textId="77777777" w:rsidR="00AC6DF2" w:rsidRPr="00F323EA" w:rsidRDefault="00885DFB" w:rsidP="00870E59">
            <w:pPr>
              <w:pStyle w:val="WABody38hanging6above"/>
              <w:spacing w:before="0"/>
              <w:ind w:left="0" w:firstLine="0"/>
              <w:rPr>
                <w:rFonts w:ascii="Arial Narrow" w:hAnsi="Arial Narrow"/>
                <w:b/>
                <w:bCs/>
                <w:i/>
              </w:rPr>
            </w:pPr>
            <w:r w:rsidRPr="00F323EA">
              <w:rPr>
                <w:rFonts w:ascii="Arial Narrow" w:hAnsi="Arial Narrow"/>
                <w:b/>
                <w:bCs/>
                <w:i/>
                <w:iCs/>
                <w:lang w:val="vi"/>
              </w:rPr>
              <w:t xml:space="preserve">Các Đương Sự Còn Lại có liên quan </w:t>
            </w:r>
            <w:r w:rsidRPr="00F323EA">
              <w:rPr>
                <w:rFonts w:ascii="Arial Narrow" w:hAnsi="Arial Narrow"/>
                <w:i/>
                <w:iCs/>
                <w:lang w:val="vi"/>
              </w:rPr>
              <w:br/>
              <w:t>(nếu bất kỳ người nào khác ngoài quý vị và đương sự còn lại)</w:t>
            </w:r>
            <w:r w:rsidRPr="00F323EA">
              <w:rPr>
                <w:rFonts w:ascii="Arial Narrow" w:hAnsi="Arial Narrow"/>
                <w:b/>
                <w:bCs/>
                <w:i/>
                <w:iCs/>
                <w:lang w:val="vi"/>
              </w:rPr>
              <w:t xml:space="preserve"> </w:t>
            </w:r>
          </w:p>
        </w:tc>
        <w:tc>
          <w:tcPr>
            <w:tcW w:w="1260" w:type="dxa"/>
            <w:shd w:val="clear" w:color="auto" w:fill="auto"/>
          </w:tcPr>
          <w:p w14:paraId="2270BB1A" w14:textId="77777777" w:rsidR="00885DFB" w:rsidRPr="00F323EA" w:rsidRDefault="00AC6DF2" w:rsidP="00B1277C">
            <w:pPr>
              <w:pStyle w:val="WABody38hanging6above"/>
              <w:ind w:left="0" w:firstLine="0"/>
              <w:rPr>
                <w:rFonts w:ascii="Arial Narrow" w:hAnsi="Arial Narrow"/>
                <w:b/>
                <w:bCs/>
              </w:rPr>
            </w:pPr>
            <w:r w:rsidRPr="00F323EA">
              <w:rPr>
                <w:rFonts w:ascii="Arial Narrow" w:hAnsi="Arial Narrow"/>
                <w:b/>
                <w:bCs/>
              </w:rPr>
              <w:t>Date of last filing or court decision</w:t>
            </w:r>
          </w:p>
          <w:p w14:paraId="59C6958F" w14:textId="77777777" w:rsidR="00AC6DF2" w:rsidRPr="00F323EA" w:rsidRDefault="00885DFB" w:rsidP="00870E59">
            <w:pPr>
              <w:pStyle w:val="WABody38hanging6above"/>
              <w:spacing w:before="0"/>
              <w:ind w:left="0" w:firstLine="0"/>
              <w:rPr>
                <w:rFonts w:ascii="Arial Narrow" w:hAnsi="Arial Narrow"/>
                <w:b/>
                <w:bCs/>
                <w:i/>
              </w:rPr>
            </w:pPr>
            <w:r w:rsidRPr="00F323EA">
              <w:rPr>
                <w:rFonts w:ascii="Arial Narrow" w:hAnsi="Arial Narrow"/>
                <w:b/>
                <w:bCs/>
                <w:i/>
                <w:iCs/>
                <w:lang w:val="vi"/>
              </w:rPr>
              <w:t>Ngày nộp đơn cuối cùng hoặc quyết định tòa án</w:t>
            </w:r>
          </w:p>
        </w:tc>
        <w:tc>
          <w:tcPr>
            <w:tcW w:w="2538" w:type="dxa"/>
            <w:shd w:val="clear" w:color="auto" w:fill="auto"/>
          </w:tcPr>
          <w:p w14:paraId="326462DF" w14:textId="77777777" w:rsidR="00885DFB" w:rsidRPr="00F323EA" w:rsidRDefault="00AC6DF2" w:rsidP="00B1277C">
            <w:pPr>
              <w:pStyle w:val="WABody38hanging6above"/>
              <w:ind w:left="0" w:firstLine="0"/>
              <w:rPr>
                <w:rFonts w:ascii="Arial Narrow" w:hAnsi="Arial Narrow"/>
                <w:iCs/>
              </w:rPr>
            </w:pPr>
            <w:r w:rsidRPr="00F323EA">
              <w:rPr>
                <w:rFonts w:ascii="Arial Narrow" w:hAnsi="Arial Narrow"/>
                <w:b/>
                <w:bCs/>
              </w:rPr>
              <w:t xml:space="preserve">What did the court do? </w:t>
            </w:r>
            <w:r w:rsidRPr="00F323EA">
              <w:rPr>
                <w:rFonts w:ascii="Arial Narrow" w:hAnsi="Arial Narrow"/>
              </w:rPr>
              <w:t>(</w:t>
            </w:r>
            <w:r w:rsidRPr="00F323EA">
              <w:rPr>
                <w:rFonts w:ascii="Arial Narrow" w:hAnsi="Arial Narrow"/>
                <w:i/>
                <w:iCs/>
              </w:rPr>
              <w:t>Examples: dismissed on the evidence, request denied, sanctions imposed, no decision yet</w:t>
            </w:r>
            <w:r w:rsidRPr="00F323EA">
              <w:rPr>
                <w:rFonts w:ascii="Arial Narrow" w:hAnsi="Arial Narrow"/>
              </w:rPr>
              <w:t>)</w:t>
            </w:r>
          </w:p>
          <w:p w14:paraId="5031C945" w14:textId="77777777" w:rsidR="00AC6DF2" w:rsidRPr="00F323EA" w:rsidRDefault="00885DFB" w:rsidP="00870E59">
            <w:pPr>
              <w:pStyle w:val="WABody38hanging6above"/>
              <w:spacing w:before="0"/>
              <w:ind w:left="0" w:firstLine="0"/>
              <w:rPr>
                <w:rFonts w:ascii="Arial Narrow" w:hAnsi="Arial Narrow"/>
                <w:i/>
                <w:lang w:val="vi"/>
              </w:rPr>
            </w:pPr>
            <w:r w:rsidRPr="00F323EA">
              <w:rPr>
                <w:rFonts w:ascii="Arial Narrow" w:hAnsi="Arial Narrow"/>
                <w:b/>
                <w:bCs/>
                <w:i/>
                <w:iCs/>
                <w:lang w:val="vi"/>
              </w:rPr>
              <w:t xml:space="preserve">Tòa án đã làm gì? </w:t>
            </w:r>
            <w:r w:rsidRPr="00F323EA">
              <w:rPr>
                <w:rFonts w:ascii="Arial Narrow" w:hAnsi="Arial Narrow"/>
                <w:i/>
                <w:iCs/>
                <w:lang w:val="vi"/>
              </w:rPr>
              <w:t>(Ví dụ: bác bỏ bằng chứng, yêu cầu bị từ chối, hình phạt được áp đặt, chưa có quyết định)</w:t>
            </w:r>
          </w:p>
        </w:tc>
      </w:tr>
      <w:tr w:rsidR="00AC6DF2" w:rsidRPr="00F323EA" w14:paraId="62FA2C9B" w14:textId="77777777" w:rsidTr="00283C25">
        <w:trPr>
          <w:cantSplit/>
        </w:trPr>
        <w:tc>
          <w:tcPr>
            <w:tcW w:w="2261" w:type="dxa"/>
            <w:shd w:val="clear" w:color="auto" w:fill="auto"/>
          </w:tcPr>
          <w:p w14:paraId="15F25788" w14:textId="77777777" w:rsidR="00AC6DF2" w:rsidRPr="00F323EA" w:rsidRDefault="00AC6DF2" w:rsidP="00B1277C">
            <w:pPr>
              <w:pStyle w:val="WABody38hanging6above"/>
              <w:spacing w:before="60"/>
              <w:ind w:left="0" w:firstLine="0"/>
              <w:rPr>
                <w:rFonts w:ascii="Arial Narrow" w:hAnsi="Arial Narrow"/>
                <w:lang w:val="vi"/>
              </w:rPr>
            </w:pPr>
          </w:p>
          <w:p w14:paraId="0D14AB77" w14:textId="77777777" w:rsidR="00AC6DF2" w:rsidRPr="00F323EA" w:rsidRDefault="00AC6DF2" w:rsidP="00B1277C">
            <w:pPr>
              <w:pStyle w:val="WABody38hanging6above"/>
              <w:spacing w:before="60"/>
              <w:ind w:left="0" w:firstLine="0"/>
              <w:rPr>
                <w:rFonts w:ascii="Arial Narrow" w:hAnsi="Arial Narrow"/>
                <w:lang w:val="vi"/>
              </w:rPr>
            </w:pPr>
          </w:p>
          <w:p w14:paraId="6D02AA67" w14:textId="77777777" w:rsidR="00AC6DF2" w:rsidRPr="00F323EA" w:rsidRDefault="00AC6DF2" w:rsidP="00B1277C">
            <w:pPr>
              <w:pStyle w:val="WABody38hanging6above"/>
              <w:spacing w:before="60"/>
              <w:ind w:left="0" w:firstLine="0"/>
              <w:rPr>
                <w:rFonts w:ascii="Arial Narrow" w:hAnsi="Arial Narrow"/>
                <w:lang w:val="vi"/>
              </w:rPr>
            </w:pPr>
          </w:p>
        </w:tc>
        <w:tc>
          <w:tcPr>
            <w:tcW w:w="1195" w:type="dxa"/>
            <w:shd w:val="clear" w:color="auto" w:fill="auto"/>
          </w:tcPr>
          <w:p w14:paraId="1A5017C6" w14:textId="77777777" w:rsidR="00AC6DF2" w:rsidRPr="00F323EA" w:rsidRDefault="00AC6DF2" w:rsidP="00B1277C">
            <w:pPr>
              <w:pStyle w:val="WABody38hanging6above"/>
              <w:spacing w:before="60"/>
              <w:ind w:left="0" w:firstLine="0"/>
              <w:rPr>
                <w:rFonts w:ascii="Arial Narrow" w:hAnsi="Arial Narrow"/>
                <w:lang w:val="vi"/>
              </w:rPr>
            </w:pPr>
          </w:p>
        </w:tc>
        <w:tc>
          <w:tcPr>
            <w:tcW w:w="1415" w:type="dxa"/>
            <w:shd w:val="clear" w:color="auto" w:fill="auto"/>
          </w:tcPr>
          <w:p w14:paraId="0DACBF34" w14:textId="77777777" w:rsidR="00AC6DF2" w:rsidRPr="00F323EA" w:rsidRDefault="00AC6DF2" w:rsidP="00B1277C">
            <w:pPr>
              <w:pStyle w:val="WABody38hanging6above"/>
              <w:spacing w:before="60"/>
              <w:ind w:left="0" w:firstLine="0"/>
              <w:rPr>
                <w:rFonts w:ascii="Arial Narrow" w:hAnsi="Arial Narrow"/>
                <w:lang w:val="vi"/>
              </w:rPr>
            </w:pPr>
          </w:p>
        </w:tc>
        <w:tc>
          <w:tcPr>
            <w:tcW w:w="1260" w:type="dxa"/>
            <w:shd w:val="clear" w:color="auto" w:fill="auto"/>
          </w:tcPr>
          <w:p w14:paraId="372FF12D" w14:textId="77777777" w:rsidR="00AC6DF2" w:rsidRPr="00F323EA" w:rsidRDefault="00AC6DF2" w:rsidP="00B1277C">
            <w:pPr>
              <w:pStyle w:val="WABody38hanging6above"/>
              <w:spacing w:before="60"/>
              <w:ind w:left="0" w:firstLine="0"/>
              <w:rPr>
                <w:rFonts w:ascii="Arial Narrow" w:hAnsi="Arial Narrow"/>
                <w:lang w:val="vi"/>
              </w:rPr>
            </w:pPr>
          </w:p>
        </w:tc>
        <w:tc>
          <w:tcPr>
            <w:tcW w:w="2538" w:type="dxa"/>
            <w:shd w:val="clear" w:color="auto" w:fill="auto"/>
          </w:tcPr>
          <w:p w14:paraId="45442988" w14:textId="77777777" w:rsidR="00AC6DF2" w:rsidRPr="00F323EA" w:rsidRDefault="00AC6DF2" w:rsidP="00B1277C">
            <w:pPr>
              <w:pStyle w:val="WABody38hanging6above"/>
              <w:spacing w:before="60"/>
              <w:ind w:left="0" w:firstLine="0"/>
              <w:rPr>
                <w:rFonts w:ascii="Arial Narrow" w:hAnsi="Arial Narrow"/>
                <w:lang w:val="vi"/>
              </w:rPr>
            </w:pPr>
          </w:p>
        </w:tc>
      </w:tr>
      <w:tr w:rsidR="00AC6DF2" w:rsidRPr="00F323EA" w14:paraId="435550B0" w14:textId="77777777" w:rsidTr="00283C25">
        <w:trPr>
          <w:cantSplit/>
        </w:trPr>
        <w:tc>
          <w:tcPr>
            <w:tcW w:w="2261" w:type="dxa"/>
            <w:shd w:val="clear" w:color="auto" w:fill="auto"/>
          </w:tcPr>
          <w:p w14:paraId="328E2D39" w14:textId="77777777" w:rsidR="00AC6DF2" w:rsidRPr="00F323EA" w:rsidRDefault="00AC6DF2" w:rsidP="00B1277C">
            <w:pPr>
              <w:pStyle w:val="WABody38hanging6above"/>
              <w:spacing w:before="60"/>
              <w:ind w:left="0" w:firstLine="0"/>
              <w:rPr>
                <w:rFonts w:ascii="Arial Narrow" w:hAnsi="Arial Narrow"/>
                <w:lang w:val="vi"/>
              </w:rPr>
            </w:pPr>
          </w:p>
          <w:p w14:paraId="1369A14D" w14:textId="77777777" w:rsidR="00AC6DF2" w:rsidRPr="00F323EA" w:rsidRDefault="00AC6DF2" w:rsidP="00B1277C">
            <w:pPr>
              <w:pStyle w:val="WABody38hanging6above"/>
              <w:spacing w:before="60"/>
              <w:ind w:left="0" w:firstLine="0"/>
              <w:rPr>
                <w:rFonts w:ascii="Arial Narrow" w:hAnsi="Arial Narrow"/>
                <w:lang w:val="vi"/>
              </w:rPr>
            </w:pPr>
          </w:p>
          <w:p w14:paraId="565DC649" w14:textId="77777777" w:rsidR="00AC6DF2" w:rsidRPr="00F323EA" w:rsidRDefault="00AC6DF2" w:rsidP="00B1277C">
            <w:pPr>
              <w:pStyle w:val="WABody38hanging6above"/>
              <w:spacing w:before="60"/>
              <w:ind w:left="0" w:firstLine="0"/>
              <w:rPr>
                <w:rFonts w:ascii="Arial Narrow" w:hAnsi="Arial Narrow"/>
                <w:lang w:val="vi"/>
              </w:rPr>
            </w:pPr>
          </w:p>
        </w:tc>
        <w:tc>
          <w:tcPr>
            <w:tcW w:w="1195" w:type="dxa"/>
            <w:shd w:val="clear" w:color="auto" w:fill="auto"/>
          </w:tcPr>
          <w:p w14:paraId="668CCB03" w14:textId="77777777" w:rsidR="00AC6DF2" w:rsidRPr="00F323EA" w:rsidRDefault="00AC6DF2" w:rsidP="00B1277C">
            <w:pPr>
              <w:pStyle w:val="WABody38hanging6above"/>
              <w:spacing w:before="60"/>
              <w:ind w:left="0" w:firstLine="0"/>
              <w:rPr>
                <w:rFonts w:ascii="Arial Narrow" w:hAnsi="Arial Narrow"/>
                <w:lang w:val="vi"/>
              </w:rPr>
            </w:pPr>
          </w:p>
        </w:tc>
        <w:tc>
          <w:tcPr>
            <w:tcW w:w="1415" w:type="dxa"/>
            <w:shd w:val="clear" w:color="auto" w:fill="auto"/>
          </w:tcPr>
          <w:p w14:paraId="425532E4" w14:textId="77777777" w:rsidR="00AC6DF2" w:rsidRPr="00F323EA" w:rsidRDefault="00AC6DF2" w:rsidP="00B1277C">
            <w:pPr>
              <w:pStyle w:val="WABody38hanging6above"/>
              <w:spacing w:before="60"/>
              <w:ind w:left="0" w:firstLine="0"/>
              <w:rPr>
                <w:rFonts w:ascii="Arial Narrow" w:hAnsi="Arial Narrow"/>
                <w:lang w:val="vi"/>
              </w:rPr>
            </w:pPr>
          </w:p>
        </w:tc>
        <w:tc>
          <w:tcPr>
            <w:tcW w:w="1260" w:type="dxa"/>
            <w:shd w:val="clear" w:color="auto" w:fill="auto"/>
          </w:tcPr>
          <w:p w14:paraId="598E37E2" w14:textId="77777777" w:rsidR="00AC6DF2" w:rsidRPr="00F323EA" w:rsidRDefault="00AC6DF2" w:rsidP="00B1277C">
            <w:pPr>
              <w:pStyle w:val="WABody38hanging6above"/>
              <w:spacing w:before="60"/>
              <w:ind w:left="0" w:firstLine="0"/>
              <w:rPr>
                <w:rFonts w:ascii="Arial Narrow" w:hAnsi="Arial Narrow"/>
                <w:lang w:val="vi"/>
              </w:rPr>
            </w:pPr>
          </w:p>
        </w:tc>
        <w:tc>
          <w:tcPr>
            <w:tcW w:w="2538" w:type="dxa"/>
            <w:shd w:val="clear" w:color="auto" w:fill="auto"/>
          </w:tcPr>
          <w:p w14:paraId="4002B7E3" w14:textId="77777777" w:rsidR="00AC6DF2" w:rsidRPr="00F323EA" w:rsidRDefault="00AC6DF2" w:rsidP="00B1277C">
            <w:pPr>
              <w:pStyle w:val="WABody38hanging6above"/>
              <w:spacing w:before="60"/>
              <w:ind w:left="0" w:firstLine="0"/>
              <w:rPr>
                <w:rFonts w:ascii="Arial Narrow" w:hAnsi="Arial Narrow"/>
                <w:lang w:val="vi"/>
              </w:rPr>
            </w:pPr>
          </w:p>
        </w:tc>
      </w:tr>
      <w:tr w:rsidR="00AC6DF2" w:rsidRPr="00F323EA" w14:paraId="567483BA" w14:textId="77777777" w:rsidTr="00283C25">
        <w:trPr>
          <w:cantSplit/>
        </w:trPr>
        <w:tc>
          <w:tcPr>
            <w:tcW w:w="2261" w:type="dxa"/>
            <w:shd w:val="clear" w:color="auto" w:fill="auto"/>
          </w:tcPr>
          <w:p w14:paraId="3B0545E2" w14:textId="77777777" w:rsidR="00AC6DF2" w:rsidRPr="00F323EA" w:rsidRDefault="00AC6DF2" w:rsidP="00B1277C">
            <w:pPr>
              <w:pStyle w:val="WABody38hanging6above"/>
              <w:spacing w:before="60"/>
              <w:ind w:left="0" w:firstLine="0"/>
              <w:rPr>
                <w:rFonts w:ascii="Arial Narrow" w:hAnsi="Arial Narrow"/>
                <w:lang w:val="vi"/>
              </w:rPr>
            </w:pPr>
          </w:p>
          <w:p w14:paraId="5456AFB0" w14:textId="77777777" w:rsidR="00AC6DF2" w:rsidRPr="00F323EA" w:rsidRDefault="00AC6DF2" w:rsidP="00B1277C">
            <w:pPr>
              <w:pStyle w:val="WABody38hanging6above"/>
              <w:spacing w:before="60"/>
              <w:ind w:left="0" w:firstLine="0"/>
              <w:rPr>
                <w:rFonts w:ascii="Arial Narrow" w:hAnsi="Arial Narrow"/>
                <w:lang w:val="vi"/>
              </w:rPr>
            </w:pPr>
          </w:p>
          <w:p w14:paraId="1C9EE2CF" w14:textId="77777777" w:rsidR="00AC6DF2" w:rsidRPr="00F323EA" w:rsidRDefault="00AC6DF2" w:rsidP="00B1277C">
            <w:pPr>
              <w:pStyle w:val="WABody38hanging6above"/>
              <w:spacing w:before="60"/>
              <w:ind w:left="0" w:firstLine="0"/>
              <w:rPr>
                <w:rFonts w:ascii="Arial Narrow" w:hAnsi="Arial Narrow"/>
                <w:lang w:val="vi"/>
              </w:rPr>
            </w:pPr>
          </w:p>
        </w:tc>
        <w:tc>
          <w:tcPr>
            <w:tcW w:w="1195" w:type="dxa"/>
            <w:shd w:val="clear" w:color="auto" w:fill="auto"/>
          </w:tcPr>
          <w:p w14:paraId="166FD9F2" w14:textId="77777777" w:rsidR="00AC6DF2" w:rsidRPr="00F323EA" w:rsidRDefault="00AC6DF2" w:rsidP="00B1277C">
            <w:pPr>
              <w:pStyle w:val="WABody38hanging6above"/>
              <w:spacing w:before="60"/>
              <w:ind w:left="0" w:firstLine="0"/>
              <w:rPr>
                <w:rFonts w:ascii="Arial Narrow" w:hAnsi="Arial Narrow"/>
                <w:lang w:val="vi"/>
              </w:rPr>
            </w:pPr>
          </w:p>
        </w:tc>
        <w:tc>
          <w:tcPr>
            <w:tcW w:w="1415" w:type="dxa"/>
            <w:shd w:val="clear" w:color="auto" w:fill="auto"/>
          </w:tcPr>
          <w:p w14:paraId="5C08DBF9" w14:textId="77777777" w:rsidR="00AC6DF2" w:rsidRPr="00F323EA" w:rsidRDefault="00AC6DF2" w:rsidP="00B1277C">
            <w:pPr>
              <w:pStyle w:val="WABody38hanging6above"/>
              <w:spacing w:before="60"/>
              <w:ind w:left="0" w:firstLine="0"/>
              <w:rPr>
                <w:rFonts w:ascii="Arial Narrow" w:hAnsi="Arial Narrow"/>
                <w:lang w:val="vi"/>
              </w:rPr>
            </w:pPr>
          </w:p>
        </w:tc>
        <w:tc>
          <w:tcPr>
            <w:tcW w:w="1260" w:type="dxa"/>
            <w:shd w:val="clear" w:color="auto" w:fill="auto"/>
          </w:tcPr>
          <w:p w14:paraId="5AEBCF19" w14:textId="77777777" w:rsidR="00AC6DF2" w:rsidRPr="00F323EA" w:rsidRDefault="00AC6DF2" w:rsidP="00B1277C">
            <w:pPr>
              <w:pStyle w:val="WABody38hanging6above"/>
              <w:spacing w:before="60"/>
              <w:ind w:left="0" w:firstLine="0"/>
              <w:rPr>
                <w:rFonts w:ascii="Arial Narrow" w:hAnsi="Arial Narrow"/>
                <w:lang w:val="vi"/>
              </w:rPr>
            </w:pPr>
          </w:p>
        </w:tc>
        <w:tc>
          <w:tcPr>
            <w:tcW w:w="2538" w:type="dxa"/>
            <w:shd w:val="clear" w:color="auto" w:fill="auto"/>
          </w:tcPr>
          <w:p w14:paraId="2374E4A6" w14:textId="77777777" w:rsidR="00AC6DF2" w:rsidRPr="00F323EA" w:rsidRDefault="00AC6DF2" w:rsidP="00B1277C">
            <w:pPr>
              <w:pStyle w:val="WABody38hanging6above"/>
              <w:spacing w:before="60"/>
              <w:ind w:left="0" w:firstLine="0"/>
              <w:rPr>
                <w:rFonts w:ascii="Arial Narrow" w:hAnsi="Arial Narrow"/>
                <w:lang w:val="vi"/>
              </w:rPr>
            </w:pPr>
          </w:p>
        </w:tc>
      </w:tr>
      <w:tr w:rsidR="00AC6DF2" w:rsidRPr="00F323EA" w14:paraId="50B39BCC" w14:textId="77777777" w:rsidTr="00283C25">
        <w:trPr>
          <w:cantSplit/>
        </w:trPr>
        <w:tc>
          <w:tcPr>
            <w:tcW w:w="2261" w:type="dxa"/>
            <w:shd w:val="clear" w:color="auto" w:fill="auto"/>
          </w:tcPr>
          <w:p w14:paraId="4EEE6517" w14:textId="77777777" w:rsidR="00AC6DF2" w:rsidRPr="00F323EA" w:rsidRDefault="00AC6DF2" w:rsidP="00B1277C">
            <w:pPr>
              <w:pStyle w:val="WABody38hanging6above"/>
              <w:spacing w:before="60"/>
              <w:ind w:left="0" w:firstLine="0"/>
              <w:rPr>
                <w:rFonts w:ascii="Arial Narrow" w:hAnsi="Arial Narrow"/>
                <w:lang w:val="vi"/>
              </w:rPr>
            </w:pPr>
          </w:p>
          <w:p w14:paraId="2AA8FA20" w14:textId="77777777" w:rsidR="00AC6DF2" w:rsidRPr="00F323EA" w:rsidRDefault="00AC6DF2" w:rsidP="00B1277C">
            <w:pPr>
              <w:pStyle w:val="WABody38hanging6above"/>
              <w:spacing w:before="60"/>
              <w:ind w:left="0" w:firstLine="0"/>
              <w:rPr>
                <w:rFonts w:ascii="Arial Narrow" w:hAnsi="Arial Narrow"/>
                <w:lang w:val="vi"/>
              </w:rPr>
            </w:pPr>
          </w:p>
          <w:p w14:paraId="2F905E24" w14:textId="77777777" w:rsidR="00AC6DF2" w:rsidRPr="00F323EA" w:rsidRDefault="00AC6DF2" w:rsidP="00B1277C">
            <w:pPr>
              <w:pStyle w:val="WABody38hanging6above"/>
              <w:spacing w:before="60"/>
              <w:ind w:left="0" w:firstLine="0"/>
              <w:rPr>
                <w:rFonts w:ascii="Arial Narrow" w:hAnsi="Arial Narrow"/>
                <w:lang w:val="vi"/>
              </w:rPr>
            </w:pPr>
          </w:p>
        </w:tc>
        <w:tc>
          <w:tcPr>
            <w:tcW w:w="1195" w:type="dxa"/>
            <w:shd w:val="clear" w:color="auto" w:fill="auto"/>
          </w:tcPr>
          <w:p w14:paraId="50784D9D" w14:textId="77777777" w:rsidR="00AC6DF2" w:rsidRPr="00F323EA" w:rsidRDefault="00AC6DF2" w:rsidP="00B1277C">
            <w:pPr>
              <w:pStyle w:val="WABody38hanging6above"/>
              <w:spacing w:before="60"/>
              <w:ind w:left="0" w:firstLine="0"/>
              <w:rPr>
                <w:rFonts w:ascii="Arial Narrow" w:hAnsi="Arial Narrow"/>
                <w:lang w:val="vi"/>
              </w:rPr>
            </w:pPr>
          </w:p>
        </w:tc>
        <w:tc>
          <w:tcPr>
            <w:tcW w:w="1415" w:type="dxa"/>
            <w:shd w:val="clear" w:color="auto" w:fill="auto"/>
          </w:tcPr>
          <w:p w14:paraId="32466544" w14:textId="77777777" w:rsidR="00AC6DF2" w:rsidRPr="00F323EA" w:rsidRDefault="00AC6DF2" w:rsidP="00B1277C">
            <w:pPr>
              <w:pStyle w:val="WABody38hanging6above"/>
              <w:spacing w:before="60"/>
              <w:ind w:left="0" w:firstLine="0"/>
              <w:rPr>
                <w:rFonts w:ascii="Arial Narrow" w:hAnsi="Arial Narrow"/>
                <w:lang w:val="vi"/>
              </w:rPr>
            </w:pPr>
          </w:p>
        </w:tc>
        <w:tc>
          <w:tcPr>
            <w:tcW w:w="1260" w:type="dxa"/>
            <w:shd w:val="clear" w:color="auto" w:fill="auto"/>
          </w:tcPr>
          <w:p w14:paraId="51A7A463" w14:textId="77777777" w:rsidR="00AC6DF2" w:rsidRPr="00F323EA" w:rsidRDefault="00AC6DF2" w:rsidP="00B1277C">
            <w:pPr>
              <w:pStyle w:val="WABody38hanging6above"/>
              <w:spacing w:before="60"/>
              <w:ind w:left="0" w:firstLine="0"/>
              <w:rPr>
                <w:rFonts w:ascii="Arial Narrow" w:hAnsi="Arial Narrow"/>
                <w:lang w:val="vi"/>
              </w:rPr>
            </w:pPr>
          </w:p>
        </w:tc>
        <w:tc>
          <w:tcPr>
            <w:tcW w:w="2538" w:type="dxa"/>
            <w:shd w:val="clear" w:color="auto" w:fill="auto"/>
          </w:tcPr>
          <w:p w14:paraId="275A5D22" w14:textId="77777777" w:rsidR="00AC6DF2" w:rsidRPr="00F323EA" w:rsidRDefault="00AC6DF2" w:rsidP="00B1277C">
            <w:pPr>
              <w:pStyle w:val="WABody38hanging6above"/>
              <w:spacing w:before="60"/>
              <w:ind w:left="0" w:firstLine="0"/>
              <w:rPr>
                <w:rFonts w:ascii="Arial Narrow" w:hAnsi="Arial Narrow"/>
                <w:lang w:val="vi"/>
              </w:rPr>
            </w:pPr>
          </w:p>
        </w:tc>
      </w:tr>
    </w:tbl>
    <w:p w14:paraId="156CAEAA" w14:textId="77777777" w:rsidR="00885DFB" w:rsidRPr="00F323EA" w:rsidRDefault="00AC6DF2" w:rsidP="00B1277C">
      <w:pPr>
        <w:pStyle w:val="WABody63hanging"/>
        <w:tabs>
          <w:tab w:val="left" w:pos="9270"/>
        </w:tabs>
        <w:ind w:left="1080"/>
        <w:rPr>
          <w:u w:val="single"/>
        </w:rPr>
      </w:pPr>
      <w:r w:rsidRPr="00F323EA">
        <w:t>[  ]</w:t>
      </w:r>
      <w:r w:rsidRPr="00F323EA">
        <w:tab/>
        <w:t>Other details (</w:t>
      </w:r>
      <w:r w:rsidRPr="00F323EA">
        <w:rPr>
          <w:i/>
          <w:iCs/>
        </w:rPr>
        <w:t>if any</w:t>
      </w:r>
      <w:r w:rsidRPr="00F323EA">
        <w:t xml:space="preserve">):  </w:t>
      </w:r>
      <w:r w:rsidRPr="00F323EA">
        <w:rPr>
          <w:u w:val="single"/>
        </w:rPr>
        <w:tab/>
      </w:r>
    </w:p>
    <w:p w14:paraId="0575632A" w14:textId="77777777" w:rsidR="00AC6DF2" w:rsidRPr="00F323EA" w:rsidRDefault="00497586" w:rsidP="00870E59">
      <w:pPr>
        <w:pStyle w:val="WABody63hanging"/>
        <w:tabs>
          <w:tab w:val="left" w:pos="9270"/>
        </w:tabs>
        <w:spacing w:before="0"/>
        <w:ind w:left="1080"/>
        <w:rPr>
          <w:i/>
          <w:u w:val="single"/>
        </w:rPr>
      </w:pPr>
      <w:r w:rsidRPr="00F323EA">
        <w:rPr>
          <w:i/>
          <w:iCs/>
        </w:rPr>
        <w:tab/>
      </w:r>
      <w:r w:rsidRPr="00F323EA">
        <w:rPr>
          <w:i/>
          <w:iCs/>
          <w:lang w:val="vi"/>
        </w:rPr>
        <w:t>Các chi tiết khác (nếu có):</w:t>
      </w:r>
    </w:p>
    <w:p w14:paraId="0369E69A" w14:textId="77777777" w:rsidR="00AC6DF2" w:rsidRPr="00F323EA" w:rsidRDefault="00AC6DF2" w:rsidP="00497586">
      <w:pPr>
        <w:pStyle w:val="WABody88flush"/>
        <w:tabs>
          <w:tab w:val="left" w:pos="9270"/>
        </w:tabs>
        <w:ind w:left="1080"/>
        <w:rPr>
          <w:u w:val="single"/>
        </w:rPr>
      </w:pPr>
      <w:r w:rsidRPr="00F323EA">
        <w:rPr>
          <w:u w:val="single"/>
        </w:rPr>
        <w:tab/>
      </w:r>
    </w:p>
    <w:p w14:paraId="10C05919" w14:textId="77777777" w:rsidR="00AC6DF2" w:rsidRPr="00F323EA" w:rsidRDefault="00AC6DF2" w:rsidP="00497586">
      <w:pPr>
        <w:pStyle w:val="WABody88flush"/>
        <w:tabs>
          <w:tab w:val="left" w:pos="9270"/>
        </w:tabs>
        <w:ind w:left="1080"/>
        <w:rPr>
          <w:u w:val="single"/>
        </w:rPr>
      </w:pPr>
      <w:r w:rsidRPr="00F323EA">
        <w:rPr>
          <w:u w:val="single"/>
        </w:rPr>
        <w:lastRenderedPageBreak/>
        <w:tab/>
      </w:r>
    </w:p>
    <w:p w14:paraId="3E26BB92" w14:textId="77777777" w:rsidR="00AC6DF2" w:rsidRPr="00F323EA" w:rsidRDefault="00AC6DF2" w:rsidP="00497586">
      <w:pPr>
        <w:pStyle w:val="WABody88flush"/>
        <w:tabs>
          <w:tab w:val="left" w:pos="9270"/>
        </w:tabs>
        <w:ind w:left="1080"/>
        <w:rPr>
          <w:u w:val="single"/>
        </w:rPr>
      </w:pPr>
      <w:r w:rsidRPr="00F323EA">
        <w:rPr>
          <w:u w:val="single"/>
        </w:rPr>
        <w:tab/>
      </w:r>
    </w:p>
    <w:p w14:paraId="6EF69F50" w14:textId="77777777" w:rsidR="00885DFB" w:rsidRPr="00F323EA" w:rsidRDefault="00AC6DF2" w:rsidP="00B1277C">
      <w:pPr>
        <w:pStyle w:val="WABody38hanging6above"/>
        <w:tabs>
          <w:tab w:val="left" w:pos="9270"/>
        </w:tabs>
        <w:ind w:left="1080"/>
        <w:rPr>
          <w:u w:val="single"/>
        </w:rPr>
      </w:pPr>
      <w:r w:rsidRPr="00F323EA">
        <w:t>[  ]</w:t>
      </w:r>
      <w:r w:rsidRPr="00F323EA">
        <w:tab/>
      </w:r>
      <w:r w:rsidRPr="00F323EA">
        <w:rPr>
          <w:b/>
          <w:bCs/>
        </w:rPr>
        <w:t>Other proof –</w:t>
      </w:r>
      <w:r w:rsidRPr="00F323EA">
        <w:t xml:space="preserve"> (</w:t>
      </w:r>
      <w:r w:rsidRPr="00F323EA">
        <w:rPr>
          <w:i/>
          <w:iCs/>
        </w:rPr>
        <w:t>explain</w:t>
      </w:r>
      <w:r w:rsidRPr="00F323EA">
        <w:t xml:space="preserve">) </w:t>
      </w:r>
      <w:r w:rsidRPr="00F323EA">
        <w:rPr>
          <w:u w:val="single"/>
        </w:rPr>
        <w:tab/>
      </w:r>
    </w:p>
    <w:p w14:paraId="064AA0A6" w14:textId="77777777" w:rsidR="00AC6DF2" w:rsidRPr="00F323EA" w:rsidRDefault="00497586" w:rsidP="00870E59">
      <w:pPr>
        <w:pStyle w:val="WABody38hanging6above"/>
        <w:tabs>
          <w:tab w:val="left" w:pos="9270"/>
        </w:tabs>
        <w:spacing w:before="0"/>
        <w:ind w:left="1080"/>
        <w:rPr>
          <w:i/>
          <w:u w:val="single"/>
        </w:rPr>
      </w:pPr>
      <w:r w:rsidRPr="00F323EA">
        <w:rPr>
          <w:i/>
          <w:iCs/>
        </w:rPr>
        <w:tab/>
      </w:r>
      <w:r w:rsidRPr="00F323EA">
        <w:rPr>
          <w:i/>
          <w:iCs/>
        </w:rPr>
        <w:tab/>
      </w:r>
      <w:r w:rsidRPr="00F323EA">
        <w:rPr>
          <w:b/>
          <w:bCs/>
          <w:i/>
          <w:iCs/>
          <w:lang w:val="vi"/>
        </w:rPr>
        <w:t>Bằng chứng khác –</w:t>
      </w:r>
      <w:r w:rsidRPr="00F323EA">
        <w:rPr>
          <w:i/>
          <w:iCs/>
          <w:lang w:val="vi"/>
        </w:rPr>
        <w:t xml:space="preserve"> (giải thích)</w:t>
      </w:r>
    </w:p>
    <w:p w14:paraId="7801B906" w14:textId="77777777" w:rsidR="00AC6DF2" w:rsidRPr="00F323EA" w:rsidRDefault="00AC6DF2" w:rsidP="00497586">
      <w:pPr>
        <w:pStyle w:val="WABody63flush"/>
        <w:tabs>
          <w:tab w:val="left" w:pos="9270"/>
        </w:tabs>
        <w:ind w:left="1080"/>
        <w:rPr>
          <w:u w:val="single"/>
        </w:rPr>
      </w:pPr>
      <w:r w:rsidRPr="00F323EA">
        <w:rPr>
          <w:u w:val="single"/>
        </w:rPr>
        <w:tab/>
      </w:r>
    </w:p>
    <w:p w14:paraId="75240846" w14:textId="77777777" w:rsidR="00AC6DF2" w:rsidRPr="00F323EA" w:rsidRDefault="00AC6DF2" w:rsidP="00497586">
      <w:pPr>
        <w:pStyle w:val="WABody63flush"/>
        <w:tabs>
          <w:tab w:val="left" w:pos="9270"/>
        </w:tabs>
        <w:ind w:left="1080"/>
        <w:rPr>
          <w:u w:val="single"/>
        </w:rPr>
      </w:pPr>
      <w:r w:rsidRPr="00F323EA">
        <w:rPr>
          <w:u w:val="single"/>
        </w:rPr>
        <w:tab/>
      </w:r>
    </w:p>
    <w:p w14:paraId="025E5141" w14:textId="77777777" w:rsidR="00AC6DF2" w:rsidRPr="00F323EA" w:rsidRDefault="00AC6DF2" w:rsidP="00497586">
      <w:pPr>
        <w:pStyle w:val="WABody63flush"/>
        <w:tabs>
          <w:tab w:val="left" w:pos="9270"/>
        </w:tabs>
        <w:ind w:left="1080"/>
        <w:rPr>
          <w:u w:val="single"/>
        </w:rPr>
      </w:pPr>
      <w:r w:rsidRPr="00F323EA">
        <w:rPr>
          <w:u w:val="single"/>
        </w:rPr>
        <w:tab/>
      </w:r>
    </w:p>
    <w:p w14:paraId="775FECC6" w14:textId="77777777" w:rsidR="00885DFB" w:rsidRPr="00F323EA" w:rsidRDefault="001F41C2" w:rsidP="00B1277C">
      <w:pPr>
        <w:pStyle w:val="WAItem"/>
        <w:keepNext w:val="0"/>
        <w:numPr>
          <w:ilvl w:val="0"/>
          <w:numId w:val="0"/>
        </w:numPr>
        <w:tabs>
          <w:tab w:val="clear" w:pos="547"/>
        </w:tabs>
        <w:spacing w:before="120"/>
        <w:ind w:left="720" w:hanging="720"/>
        <w:rPr>
          <w:sz w:val="22"/>
          <w:szCs w:val="22"/>
        </w:rPr>
      </w:pPr>
      <w:r w:rsidRPr="00F323EA">
        <w:rPr>
          <w:bCs/>
          <w:sz w:val="22"/>
          <w:szCs w:val="22"/>
        </w:rPr>
        <w:t xml:space="preserve">7. </w:t>
      </w:r>
      <w:r w:rsidRPr="00F323EA">
        <w:rPr>
          <w:bCs/>
          <w:sz w:val="22"/>
          <w:szCs w:val="22"/>
        </w:rPr>
        <w:tab/>
        <w:t>Request</w:t>
      </w:r>
    </w:p>
    <w:p w14:paraId="360B50AF" w14:textId="77777777" w:rsidR="0074206A" w:rsidRPr="00F323EA" w:rsidRDefault="00885DFB" w:rsidP="00870E59">
      <w:pPr>
        <w:pStyle w:val="WAItem"/>
        <w:keepNext w:val="0"/>
        <w:numPr>
          <w:ilvl w:val="0"/>
          <w:numId w:val="0"/>
        </w:numPr>
        <w:tabs>
          <w:tab w:val="clear" w:pos="547"/>
        </w:tabs>
        <w:spacing w:before="0"/>
        <w:ind w:left="720" w:hanging="720"/>
        <w:rPr>
          <w:i/>
          <w:sz w:val="22"/>
          <w:szCs w:val="22"/>
        </w:rPr>
      </w:pPr>
      <w:r w:rsidRPr="00F323EA">
        <w:rPr>
          <w:bCs/>
          <w:i/>
          <w:iCs/>
          <w:sz w:val="22"/>
          <w:szCs w:val="22"/>
        </w:rPr>
        <w:tab/>
      </w:r>
      <w:r w:rsidRPr="00F323EA">
        <w:rPr>
          <w:bCs/>
          <w:i/>
          <w:iCs/>
          <w:sz w:val="22"/>
          <w:szCs w:val="22"/>
          <w:lang w:val="vi"/>
        </w:rPr>
        <w:t xml:space="preserve">Yêu Cầu </w:t>
      </w:r>
    </w:p>
    <w:p w14:paraId="6B231194" w14:textId="77777777" w:rsidR="00885DFB" w:rsidRPr="00F323EA" w:rsidRDefault="0036703E" w:rsidP="00B1277C">
      <w:pPr>
        <w:pStyle w:val="WABody38flush"/>
        <w:ind w:left="720"/>
      </w:pPr>
      <w:r w:rsidRPr="00F323EA">
        <w:t>I ask the court to:</w:t>
      </w:r>
    </w:p>
    <w:p w14:paraId="3B6649F6" w14:textId="77777777" w:rsidR="0036703E" w:rsidRPr="00F323EA" w:rsidRDefault="00885DFB" w:rsidP="00870E59">
      <w:pPr>
        <w:pStyle w:val="WABody38flush"/>
        <w:spacing w:before="0"/>
        <w:ind w:left="720"/>
        <w:rPr>
          <w:i/>
        </w:rPr>
      </w:pPr>
      <w:r w:rsidRPr="00F323EA">
        <w:rPr>
          <w:i/>
          <w:iCs/>
          <w:lang w:val="vi"/>
        </w:rPr>
        <w:t>Tôi yêu cầu tòa án:</w:t>
      </w:r>
    </w:p>
    <w:p w14:paraId="5E302B1F" w14:textId="77777777" w:rsidR="00885DFB" w:rsidRPr="00F323EA" w:rsidRDefault="00A07A15" w:rsidP="00B1277C">
      <w:pPr>
        <w:pStyle w:val="WABulletList"/>
        <w:tabs>
          <w:tab w:val="clear" w:pos="1620"/>
          <w:tab w:val="left" w:pos="1260"/>
        </w:tabs>
        <w:spacing w:before="120"/>
        <w:ind w:left="1440"/>
      </w:pPr>
      <w:r w:rsidRPr="00F323EA">
        <w:t>Find the following motions or actions to be abusive litigation</w:t>
      </w:r>
    </w:p>
    <w:p w14:paraId="78F32C69" w14:textId="77777777" w:rsidR="00A07A15" w:rsidRPr="00F323EA" w:rsidRDefault="008202E0" w:rsidP="008202E0">
      <w:pPr>
        <w:pStyle w:val="WABulletList"/>
        <w:numPr>
          <w:ilvl w:val="0"/>
          <w:numId w:val="0"/>
        </w:numPr>
        <w:tabs>
          <w:tab w:val="clear" w:pos="1620"/>
          <w:tab w:val="left" w:pos="1260"/>
        </w:tabs>
        <w:spacing w:before="0"/>
        <w:ind w:left="1080"/>
        <w:rPr>
          <w:i/>
        </w:rPr>
      </w:pPr>
      <w:r w:rsidRPr="00F323EA">
        <w:rPr>
          <w:i/>
          <w:iCs/>
        </w:rPr>
        <w:tab/>
      </w:r>
      <w:r w:rsidRPr="00F323EA">
        <w:rPr>
          <w:i/>
          <w:iCs/>
          <w:lang w:val="vi"/>
        </w:rPr>
        <w:t>Tìm các kiến nghị hoặc hành động sau đây là kiện tụng lạm dụng</w:t>
      </w:r>
    </w:p>
    <w:p w14:paraId="23FBA46B" w14:textId="77777777" w:rsidR="00885DFB" w:rsidRPr="00F323EA" w:rsidRDefault="00A07A15" w:rsidP="00B1277C">
      <w:pPr>
        <w:pStyle w:val="WABulletList"/>
        <w:numPr>
          <w:ilvl w:val="0"/>
          <w:numId w:val="0"/>
        </w:numPr>
        <w:tabs>
          <w:tab w:val="left" w:pos="9270"/>
        </w:tabs>
        <w:ind w:left="1260"/>
      </w:pPr>
      <w:r w:rsidRPr="00F323EA">
        <w:t>(</w:t>
      </w:r>
      <w:r w:rsidRPr="00F323EA">
        <w:rPr>
          <w:i/>
          <w:iCs/>
        </w:rPr>
        <w:t>Specify</w:t>
      </w:r>
      <w:r w:rsidRPr="00F323EA">
        <w:t xml:space="preserve"> </w:t>
      </w:r>
      <w:r w:rsidRPr="00F323EA">
        <w:rPr>
          <w:i/>
          <w:iCs/>
        </w:rPr>
        <w:t>motions or actions</w:t>
      </w:r>
      <w:r w:rsidRPr="00F323EA">
        <w:t xml:space="preserve"> </w:t>
      </w:r>
      <w:r w:rsidRPr="00F323EA">
        <w:rPr>
          <w:i/>
          <w:iCs/>
        </w:rPr>
        <w:t>including case number, if not this case</w:t>
      </w:r>
      <w:r w:rsidRPr="00F323EA">
        <w:t xml:space="preserve">): </w:t>
      </w:r>
      <w:r w:rsidRPr="00F323EA">
        <w:tab/>
      </w:r>
    </w:p>
    <w:p w14:paraId="07DF627C" w14:textId="77777777" w:rsidR="00A07A15" w:rsidRPr="00F323EA" w:rsidRDefault="00885DFB" w:rsidP="00870E59">
      <w:pPr>
        <w:pStyle w:val="WABulletList"/>
        <w:numPr>
          <w:ilvl w:val="0"/>
          <w:numId w:val="0"/>
        </w:numPr>
        <w:tabs>
          <w:tab w:val="left" w:pos="9270"/>
        </w:tabs>
        <w:spacing w:before="0"/>
        <w:ind w:left="1260"/>
        <w:rPr>
          <w:i/>
          <w:u w:val="single"/>
        </w:rPr>
      </w:pPr>
      <w:r w:rsidRPr="00F323EA">
        <w:rPr>
          <w:i/>
          <w:iCs/>
          <w:lang w:val="vi"/>
        </w:rPr>
        <w:t>(Chỉ rõ các kiến nghị hoặc hành động bao gồm số vụ án, nếu không phải vụ án này):</w:t>
      </w:r>
    </w:p>
    <w:p w14:paraId="1FD1D8B6" w14:textId="77777777" w:rsidR="00A07A15" w:rsidRPr="00F323EA" w:rsidRDefault="00A07A15" w:rsidP="008202E0">
      <w:pPr>
        <w:pStyle w:val="WABulletList"/>
        <w:numPr>
          <w:ilvl w:val="0"/>
          <w:numId w:val="0"/>
        </w:numPr>
        <w:tabs>
          <w:tab w:val="clear" w:pos="1620"/>
          <w:tab w:val="left" w:pos="9270"/>
        </w:tabs>
        <w:ind w:left="1433"/>
        <w:rPr>
          <w:u w:val="single"/>
        </w:rPr>
      </w:pPr>
      <w:r w:rsidRPr="00F323EA">
        <w:rPr>
          <w:u w:val="single"/>
        </w:rPr>
        <w:tab/>
      </w:r>
    </w:p>
    <w:p w14:paraId="5073714B" w14:textId="77777777" w:rsidR="00A07A15" w:rsidRPr="00F323EA" w:rsidRDefault="00A07A15" w:rsidP="008202E0">
      <w:pPr>
        <w:pStyle w:val="WABulletList"/>
        <w:numPr>
          <w:ilvl w:val="0"/>
          <w:numId w:val="0"/>
        </w:numPr>
        <w:tabs>
          <w:tab w:val="clear" w:pos="1620"/>
          <w:tab w:val="left" w:pos="9270"/>
        </w:tabs>
        <w:ind w:left="1433"/>
        <w:rPr>
          <w:u w:val="single"/>
        </w:rPr>
      </w:pPr>
      <w:r w:rsidRPr="00F323EA">
        <w:rPr>
          <w:u w:val="single"/>
        </w:rPr>
        <w:tab/>
      </w:r>
    </w:p>
    <w:p w14:paraId="77CE2668" w14:textId="77777777" w:rsidR="00A07A15" w:rsidRPr="00F323EA" w:rsidRDefault="00A07A15" w:rsidP="008202E0">
      <w:pPr>
        <w:pStyle w:val="WABulletList"/>
        <w:numPr>
          <w:ilvl w:val="0"/>
          <w:numId w:val="0"/>
        </w:numPr>
        <w:tabs>
          <w:tab w:val="clear" w:pos="1620"/>
          <w:tab w:val="left" w:pos="9270"/>
        </w:tabs>
        <w:ind w:left="1433"/>
        <w:rPr>
          <w:u w:val="single"/>
        </w:rPr>
      </w:pPr>
      <w:r w:rsidRPr="00F323EA">
        <w:rPr>
          <w:u w:val="single"/>
        </w:rPr>
        <w:tab/>
      </w:r>
      <w:r w:rsidRPr="00F323EA">
        <w:rPr>
          <w:u w:val="single"/>
        </w:rPr>
        <w:tab/>
      </w:r>
    </w:p>
    <w:p w14:paraId="3AA44DA8" w14:textId="77777777" w:rsidR="00885DFB" w:rsidRPr="00F323EA" w:rsidRDefault="0036703E" w:rsidP="00B1277C">
      <w:pPr>
        <w:pStyle w:val="WABulletList"/>
        <w:tabs>
          <w:tab w:val="clear" w:pos="1620"/>
          <w:tab w:val="left" w:pos="1260"/>
        </w:tabs>
        <w:spacing w:before="120"/>
        <w:ind w:left="1440"/>
      </w:pPr>
      <w:r w:rsidRPr="00F323EA">
        <w:t>Dismiss, deny, or strike all the abusive motions or actions with prejudice;</w:t>
      </w:r>
    </w:p>
    <w:p w14:paraId="4C43F2D5" w14:textId="55E553E5" w:rsidR="0036703E" w:rsidRPr="00F323EA" w:rsidRDefault="00202030" w:rsidP="00C05E6D">
      <w:pPr>
        <w:pStyle w:val="WABulletList"/>
        <w:numPr>
          <w:ilvl w:val="0"/>
          <w:numId w:val="0"/>
        </w:numPr>
        <w:tabs>
          <w:tab w:val="clear" w:pos="1620"/>
          <w:tab w:val="left" w:pos="1260"/>
        </w:tabs>
        <w:spacing w:before="0"/>
        <w:ind w:left="1260"/>
        <w:rPr>
          <w:i/>
        </w:rPr>
      </w:pPr>
      <w:r w:rsidRPr="00F323EA">
        <w:rPr>
          <w:i/>
          <w:iCs/>
          <w:lang w:val="vi"/>
        </w:rPr>
        <w:t xml:space="preserve">Bác bỏ, từ chối hoặc xóa tất cả các kiến nghị hoặc hành động lạm dụng có định kiến; </w:t>
      </w:r>
    </w:p>
    <w:p w14:paraId="65C7B62F" w14:textId="77777777" w:rsidR="00885DFB" w:rsidRPr="00F323EA" w:rsidRDefault="0036703E" w:rsidP="00B1277C">
      <w:pPr>
        <w:pStyle w:val="WABulletList"/>
        <w:tabs>
          <w:tab w:val="clear" w:pos="1620"/>
          <w:tab w:val="left" w:pos="1260"/>
        </w:tabs>
        <w:spacing w:before="120"/>
        <w:ind w:left="1440"/>
      </w:pPr>
      <w:r w:rsidRPr="00F323EA">
        <w:t>Enter an order restricting abusive litigation;</w:t>
      </w:r>
    </w:p>
    <w:p w14:paraId="39A51CFD" w14:textId="77777777" w:rsidR="0036703E" w:rsidRPr="00F323EA" w:rsidRDefault="00202030" w:rsidP="00202030">
      <w:pPr>
        <w:pStyle w:val="WABulletList"/>
        <w:numPr>
          <w:ilvl w:val="0"/>
          <w:numId w:val="0"/>
        </w:numPr>
        <w:tabs>
          <w:tab w:val="clear" w:pos="1620"/>
          <w:tab w:val="left" w:pos="1260"/>
        </w:tabs>
        <w:spacing w:before="0"/>
        <w:ind w:left="1080"/>
        <w:rPr>
          <w:i/>
        </w:rPr>
      </w:pPr>
      <w:r w:rsidRPr="00F323EA">
        <w:rPr>
          <w:i/>
          <w:iCs/>
        </w:rPr>
        <w:tab/>
      </w:r>
      <w:r w:rsidRPr="00F323EA">
        <w:rPr>
          <w:i/>
          <w:iCs/>
          <w:lang w:val="vi"/>
        </w:rPr>
        <w:t>Đưa ra lệnh hạn chế kiện tụng mang tính lạm dụng;</w:t>
      </w:r>
    </w:p>
    <w:p w14:paraId="0E55EFAD" w14:textId="77777777" w:rsidR="00885DFB" w:rsidRPr="00F323EA" w:rsidRDefault="0036703E" w:rsidP="00B1277C">
      <w:pPr>
        <w:pStyle w:val="WABulletList"/>
        <w:tabs>
          <w:tab w:val="clear" w:pos="1620"/>
          <w:tab w:val="left" w:pos="1260"/>
        </w:tabs>
        <w:spacing w:before="120"/>
        <w:ind w:left="1440"/>
      </w:pPr>
      <w:r w:rsidRPr="00F323EA">
        <w:t>Impose all costs of any abusive civil actions on the other party;</w:t>
      </w:r>
    </w:p>
    <w:p w14:paraId="11D88A8E" w14:textId="044119CB" w:rsidR="0036703E" w:rsidRPr="00F323EA" w:rsidRDefault="00202030" w:rsidP="00C05E6D">
      <w:pPr>
        <w:pStyle w:val="WABulletList"/>
        <w:numPr>
          <w:ilvl w:val="0"/>
          <w:numId w:val="0"/>
        </w:numPr>
        <w:tabs>
          <w:tab w:val="clear" w:pos="1620"/>
          <w:tab w:val="left" w:pos="1260"/>
        </w:tabs>
        <w:spacing w:before="0"/>
        <w:ind w:left="1260"/>
        <w:rPr>
          <w:i/>
        </w:rPr>
      </w:pPr>
      <w:r w:rsidRPr="00F323EA">
        <w:rPr>
          <w:i/>
          <w:iCs/>
          <w:lang w:val="vi"/>
        </w:rPr>
        <w:t>Áp đặt tất cả chi phí của bất kỳ hành động dân sự nào mang tính lạm dụng cho đương sự còn lại;</w:t>
      </w:r>
    </w:p>
    <w:p w14:paraId="3B4820BC" w14:textId="77777777" w:rsidR="00885DFB" w:rsidRPr="00F323EA" w:rsidRDefault="0036703E" w:rsidP="00B1277C">
      <w:pPr>
        <w:pStyle w:val="WABulletList"/>
        <w:tabs>
          <w:tab w:val="clear" w:pos="1620"/>
          <w:tab w:val="left" w:pos="1260"/>
        </w:tabs>
        <w:spacing w:before="120"/>
        <w:ind w:left="1260" w:hanging="180"/>
      </w:pPr>
      <w:r w:rsidRPr="00F323EA">
        <w:t>Award me all my lawyer's fees and costs from responding to the abusive litigation including making this request; and</w:t>
      </w:r>
    </w:p>
    <w:p w14:paraId="591C9A25" w14:textId="77777777" w:rsidR="0036703E" w:rsidRPr="00F323EA" w:rsidRDefault="00202030" w:rsidP="00202030">
      <w:pPr>
        <w:pStyle w:val="WABulletList"/>
        <w:numPr>
          <w:ilvl w:val="0"/>
          <w:numId w:val="0"/>
        </w:numPr>
        <w:tabs>
          <w:tab w:val="clear" w:pos="1620"/>
          <w:tab w:val="left" w:pos="1260"/>
        </w:tabs>
        <w:spacing w:before="0"/>
        <w:ind w:left="1260" w:hanging="180"/>
        <w:rPr>
          <w:i/>
        </w:rPr>
      </w:pPr>
      <w:r w:rsidRPr="00F323EA">
        <w:rPr>
          <w:i/>
          <w:iCs/>
        </w:rPr>
        <w:tab/>
      </w:r>
      <w:r w:rsidRPr="00F323EA">
        <w:rPr>
          <w:i/>
          <w:iCs/>
          <w:lang w:val="vi"/>
        </w:rPr>
        <w:t>Trao cho tôi toàn bộ phí luật sư của tôi và chi phí trả lời vụ kiện tụng mang tính lạm dụng kể cả việc đưa ra yêu cầu này; và</w:t>
      </w:r>
    </w:p>
    <w:p w14:paraId="39527314" w14:textId="77777777" w:rsidR="00885DFB" w:rsidRPr="00F323EA" w:rsidRDefault="0036703E" w:rsidP="00B1277C">
      <w:pPr>
        <w:pStyle w:val="WABulletList"/>
        <w:tabs>
          <w:tab w:val="clear" w:pos="1620"/>
          <w:tab w:val="left" w:pos="1260"/>
        </w:tabs>
        <w:spacing w:before="120"/>
        <w:ind w:left="1260" w:hanging="180"/>
      </w:pPr>
      <w:r w:rsidRPr="00F323EA">
        <w:t>Impose pre-filing restrictions upon the other party for at least 48 months but no longer than 72 months.</w:t>
      </w:r>
    </w:p>
    <w:p w14:paraId="2B15A6DA" w14:textId="77777777" w:rsidR="0036703E" w:rsidRPr="00F323EA" w:rsidRDefault="00202030" w:rsidP="00202030">
      <w:pPr>
        <w:pStyle w:val="WABulletList"/>
        <w:numPr>
          <w:ilvl w:val="0"/>
          <w:numId w:val="0"/>
        </w:numPr>
        <w:tabs>
          <w:tab w:val="clear" w:pos="1620"/>
          <w:tab w:val="left" w:pos="1260"/>
        </w:tabs>
        <w:spacing w:before="0"/>
        <w:ind w:left="1260" w:hanging="180"/>
        <w:rPr>
          <w:i/>
        </w:rPr>
      </w:pPr>
      <w:r w:rsidRPr="00F323EA">
        <w:rPr>
          <w:i/>
          <w:iCs/>
        </w:rPr>
        <w:tab/>
      </w:r>
      <w:r w:rsidRPr="00F323EA">
        <w:rPr>
          <w:i/>
          <w:iCs/>
          <w:lang w:val="vi"/>
        </w:rPr>
        <w:t xml:space="preserve">Áp đặt các hạn chế nộp hồ sơ trước đối với đương sự còn lại ít nhất 48 tháng nhưng không quá 72 tháng. </w:t>
      </w:r>
    </w:p>
    <w:p w14:paraId="78AEB1D7" w14:textId="77777777" w:rsidR="00885DFB" w:rsidRPr="00F323EA" w:rsidRDefault="0036703E" w:rsidP="00B1277C">
      <w:pPr>
        <w:pStyle w:val="WABulletList"/>
        <w:tabs>
          <w:tab w:val="clear" w:pos="1620"/>
          <w:tab w:val="left" w:pos="1260"/>
          <w:tab w:val="left" w:pos="9270"/>
        </w:tabs>
        <w:spacing w:before="120"/>
        <w:ind w:left="1440"/>
        <w:rPr>
          <w:iCs/>
        </w:rPr>
      </w:pPr>
      <w:r w:rsidRPr="00F323EA">
        <w:t>Other (</w:t>
      </w:r>
      <w:r w:rsidRPr="00F323EA">
        <w:rPr>
          <w:i/>
          <w:iCs/>
        </w:rPr>
        <w:t>specify</w:t>
      </w:r>
      <w:r w:rsidRPr="00F323EA">
        <w:t xml:space="preserve">) </w:t>
      </w:r>
      <w:r w:rsidRPr="00F323EA">
        <w:rPr>
          <w:u w:val="single"/>
        </w:rPr>
        <w:tab/>
      </w:r>
      <w:r w:rsidRPr="00F323EA">
        <w:t>.</w:t>
      </w:r>
    </w:p>
    <w:p w14:paraId="60E96B3B" w14:textId="77777777" w:rsidR="0036703E" w:rsidRPr="00F323EA" w:rsidRDefault="00202030" w:rsidP="00202030">
      <w:pPr>
        <w:pStyle w:val="WABulletList"/>
        <w:numPr>
          <w:ilvl w:val="0"/>
          <w:numId w:val="0"/>
        </w:numPr>
        <w:tabs>
          <w:tab w:val="clear" w:pos="1620"/>
          <w:tab w:val="left" w:pos="1260"/>
          <w:tab w:val="left" w:pos="9270"/>
        </w:tabs>
        <w:spacing w:before="0"/>
        <w:ind w:left="1080"/>
        <w:rPr>
          <w:i/>
        </w:rPr>
      </w:pPr>
      <w:r w:rsidRPr="00F323EA">
        <w:rPr>
          <w:i/>
          <w:iCs/>
        </w:rPr>
        <w:tab/>
      </w:r>
      <w:r w:rsidRPr="00F323EA">
        <w:rPr>
          <w:i/>
          <w:iCs/>
          <w:lang w:val="vi"/>
        </w:rPr>
        <w:t>Khác (nêu rõ)</w:t>
      </w:r>
    </w:p>
    <w:p w14:paraId="75C3A673" w14:textId="77777777" w:rsidR="00885DFB" w:rsidRPr="00F323EA" w:rsidRDefault="001F41C2" w:rsidP="00B1277C">
      <w:pPr>
        <w:pStyle w:val="WAItem"/>
        <w:keepNext w:val="0"/>
        <w:numPr>
          <w:ilvl w:val="0"/>
          <w:numId w:val="0"/>
        </w:numPr>
        <w:tabs>
          <w:tab w:val="clear" w:pos="547"/>
        </w:tabs>
        <w:spacing w:before="120"/>
        <w:ind w:left="720" w:hanging="720"/>
        <w:rPr>
          <w:sz w:val="22"/>
          <w:szCs w:val="22"/>
        </w:rPr>
      </w:pPr>
      <w:r w:rsidRPr="00F323EA">
        <w:rPr>
          <w:bCs/>
          <w:sz w:val="22"/>
          <w:szCs w:val="22"/>
        </w:rPr>
        <w:t xml:space="preserve">8. </w:t>
      </w:r>
      <w:r w:rsidRPr="00F323EA">
        <w:rPr>
          <w:bCs/>
          <w:sz w:val="22"/>
          <w:szCs w:val="22"/>
        </w:rPr>
        <w:tab/>
        <w:t>Other (if any):</w:t>
      </w:r>
    </w:p>
    <w:p w14:paraId="6DD578D2" w14:textId="77777777" w:rsidR="00656139" w:rsidRPr="00F323EA" w:rsidRDefault="00885DFB" w:rsidP="00870E59">
      <w:pPr>
        <w:pStyle w:val="WAItem"/>
        <w:keepNext w:val="0"/>
        <w:numPr>
          <w:ilvl w:val="0"/>
          <w:numId w:val="0"/>
        </w:numPr>
        <w:tabs>
          <w:tab w:val="clear" w:pos="547"/>
        </w:tabs>
        <w:spacing w:before="0"/>
        <w:ind w:left="720" w:hanging="720"/>
        <w:rPr>
          <w:i/>
          <w:sz w:val="22"/>
          <w:szCs w:val="22"/>
        </w:rPr>
      </w:pPr>
      <w:r w:rsidRPr="00F323EA">
        <w:rPr>
          <w:bCs/>
          <w:i/>
          <w:iCs/>
          <w:sz w:val="22"/>
          <w:szCs w:val="22"/>
        </w:rPr>
        <w:tab/>
      </w:r>
      <w:r w:rsidRPr="00F323EA">
        <w:rPr>
          <w:bCs/>
          <w:i/>
          <w:iCs/>
          <w:sz w:val="22"/>
          <w:szCs w:val="22"/>
          <w:lang w:val="vi"/>
        </w:rPr>
        <w:t>Khác (nếu có):</w:t>
      </w:r>
    </w:p>
    <w:p w14:paraId="3188F19F" w14:textId="77777777" w:rsidR="000E732B" w:rsidRPr="00F323EA" w:rsidRDefault="00B30DC5" w:rsidP="00842E5E">
      <w:pPr>
        <w:pStyle w:val="WABody38flush"/>
        <w:tabs>
          <w:tab w:val="left" w:pos="9270"/>
        </w:tabs>
        <w:ind w:left="720"/>
        <w:rPr>
          <w:u w:val="single"/>
        </w:rPr>
      </w:pPr>
      <w:r w:rsidRPr="00F323EA">
        <w:rPr>
          <w:u w:val="single"/>
        </w:rPr>
        <w:tab/>
      </w:r>
    </w:p>
    <w:p w14:paraId="6DAA38CD" w14:textId="77777777" w:rsidR="000E732B" w:rsidRPr="00F323EA" w:rsidRDefault="000E732B" w:rsidP="00842E5E">
      <w:pPr>
        <w:pStyle w:val="WABody38flush"/>
        <w:tabs>
          <w:tab w:val="left" w:pos="9270"/>
        </w:tabs>
        <w:ind w:left="720"/>
        <w:rPr>
          <w:u w:val="single"/>
        </w:rPr>
      </w:pPr>
      <w:r w:rsidRPr="00F323EA">
        <w:rPr>
          <w:u w:val="single"/>
        </w:rPr>
        <w:tab/>
      </w:r>
    </w:p>
    <w:p w14:paraId="3651FAB9" w14:textId="77777777" w:rsidR="00885DFB" w:rsidRPr="00F323EA" w:rsidRDefault="007F2A6F" w:rsidP="00B1277C">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rPr>
      </w:pPr>
      <w:r w:rsidRPr="00F323EA">
        <w:rPr>
          <w:rFonts w:ascii="Arial" w:hAnsi="Arial" w:cs="Arial"/>
          <w:b/>
          <w:bCs/>
        </w:rPr>
        <w:lastRenderedPageBreak/>
        <w:t>Person asking for this order fills out below:</w:t>
      </w:r>
    </w:p>
    <w:p w14:paraId="020C5491" w14:textId="77777777" w:rsidR="007F2A6F" w:rsidRPr="00F323EA" w:rsidRDefault="00885DFB" w:rsidP="00870E59">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rPr>
      </w:pPr>
      <w:r w:rsidRPr="00F323EA">
        <w:rPr>
          <w:rFonts w:ascii="Arial" w:hAnsi="Arial" w:cs="Arial"/>
          <w:b/>
          <w:bCs/>
          <w:i/>
          <w:iCs/>
          <w:lang w:val="vi"/>
        </w:rPr>
        <w:t>Người đang yêu cầu lệnh này điền vào dưới đây:</w:t>
      </w:r>
    </w:p>
    <w:p w14:paraId="2E14EB7C" w14:textId="77777777" w:rsidR="00885DFB" w:rsidRPr="00F323EA" w:rsidRDefault="007F2A6F" w:rsidP="00B1277C">
      <w:pPr>
        <w:tabs>
          <w:tab w:val="left" w:pos="8640"/>
        </w:tabs>
        <w:spacing w:before="60" w:after="0"/>
        <w:rPr>
          <w:rFonts w:ascii="Arial" w:hAnsi="Arial" w:cs="Arial"/>
          <w:sz w:val="22"/>
          <w:szCs w:val="22"/>
        </w:rPr>
      </w:pPr>
      <w:r w:rsidRPr="00F323EA">
        <w:rPr>
          <w:rFonts w:ascii="Arial" w:hAnsi="Arial" w:cs="Arial"/>
          <w:sz w:val="22"/>
          <w:szCs w:val="22"/>
        </w:rPr>
        <w:t xml:space="preserve">I declare under penalty of perjury under the laws of the state of Washington that the facts I have provided on this form (including any attachments) are true. [  ] I have attached </w:t>
      </w:r>
      <w:r w:rsidRPr="00F323EA">
        <w:rPr>
          <w:rFonts w:ascii="Arial" w:hAnsi="Arial" w:cs="Arial"/>
          <w:i/>
          <w:iCs/>
          <w:sz w:val="22"/>
          <w:szCs w:val="22"/>
        </w:rPr>
        <w:t>(#):</w:t>
      </w:r>
      <w:r w:rsidRPr="00F323EA">
        <w:rPr>
          <w:rFonts w:ascii="Arial" w:hAnsi="Arial" w:cs="Arial"/>
          <w:sz w:val="22"/>
          <w:szCs w:val="22"/>
          <w:u w:val="single"/>
        </w:rPr>
        <w:tab/>
      </w:r>
      <w:r w:rsidRPr="00F323EA">
        <w:rPr>
          <w:rFonts w:ascii="Arial" w:hAnsi="Arial" w:cs="Arial"/>
          <w:sz w:val="22"/>
          <w:szCs w:val="22"/>
        </w:rPr>
        <w:t xml:space="preserve"> pages.</w:t>
      </w:r>
    </w:p>
    <w:p w14:paraId="739ABF59" w14:textId="77777777" w:rsidR="007F2A6F" w:rsidRPr="00F323EA" w:rsidRDefault="00885DFB" w:rsidP="00870E59">
      <w:pPr>
        <w:tabs>
          <w:tab w:val="left" w:pos="8640"/>
        </w:tabs>
        <w:spacing w:after="0"/>
        <w:rPr>
          <w:rFonts w:ascii="Arial" w:hAnsi="Arial" w:cs="Arial"/>
          <w:i/>
          <w:sz w:val="22"/>
          <w:szCs w:val="22"/>
        </w:rPr>
      </w:pPr>
      <w:r w:rsidRPr="00F323EA">
        <w:rPr>
          <w:rFonts w:ascii="Arial" w:hAnsi="Arial" w:cs="Arial"/>
          <w:i/>
          <w:iCs/>
          <w:sz w:val="22"/>
          <w:szCs w:val="22"/>
          <w:lang w:val="vi"/>
        </w:rPr>
        <w:t>Tôi cam đoan dưới hình phạt khai man theo luật lệ của tiểu bang Washington rằng các thông tin tôi đã cung cấp trong mẫu đơn này (bao gồm bất kỳ đính kèm nào) đều đúng sự thật. [-] Tôi đã đính kèm (#):</w:t>
      </w:r>
      <w:r w:rsidRPr="00F323EA">
        <w:rPr>
          <w:rFonts w:ascii="Arial" w:hAnsi="Arial" w:cs="Arial"/>
          <w:sz w:val="22"/>
          <w:szCs w:val="22"/>
          <w:lang w:val="vi"/>
        </w:rPr>
        <w:tab/>
      </w:r>
      <w:r w:rsidRPr="00F323EA">
        <w:rPr>
          <w:rFonts w:ascii="Arial" w:hAnsi="Arial" w:cs="Arial"/>
          <w:i/>
          <w:iCs/>
          <w:sz w:val="22"/>
          <w:szCs w:val="22"/>
          <w:lang w:val="vi"/>
        </w:rPr>
        <w:t xml:space="preserve"> trang. </w:t>
      </w:r>
    </w:p>
    <w:p w14:paraId="12ABBF3B" w14:textId="77777777" w:rsidR="00885DFB" w:rsidRPr="00F323EA" w:rsidRDefault="007F2A6F" w:rsidP="00B1277C">
      <w:pPr>
        <w:tabs>
          <w:tab w:val="left" w:pos="6480"/>
          <w:tab w:val="left" w:pos="6750"/>
          <w:tab w:val="left" w:pos="9360"/>
          <w:tab w:val="left" w:pos="10080"/>
        </w:tabs>
        <w:spacing w:before="120" w:after="0"/>
        <w:rPr>
          <w:rFonts w:ascii="Helvetica" w:hAnsi="Helvetica"/>
          <w:sz w:val="20"/>
          <w:szCs w:val="20"/>
          <w:u w:val="single"/>
        </w:rPr>
      </w:pPr>
      <w:r w:rsidRPr="00F323EA">
        <w:rPr>
          <w:rFonts w:ascii="Helvetica" w:hAnsi="Helvetica"/>
          <w:sz w:val="22"/>
          <w:szCs w:val="22"/>
        </w:rPr>
        <w:t>Signed at (</w:t>
      </w:r>
      <w:r w:rsidRPr="00F323EA">
        <w:rPr>
          <w:rFonts w:ascii="Helvetica" w:hAnsi="Helvetica"/>
          <w:i/>
          <w:iCs/>
          <w:sz w:val="22"/>
          <w:szCs w:val="22"/>
        </w:rPr>
        <w:t>city and state</w:t>
      </w:r>
      <w:r w:rsidRPr="00F323EA">
        <w:rPr>
          <w:rFonts w:ascii="Helvetica" w:hAnsi="Helvetica"/>
          <w:sz w:val="22"/>
          <w:szCs w:val="22"/>
        </w:rPr>
        <w:t>)</w:t>
      </w:r>
      <w:r w:rsidRPr="00F323EA">
        <w:rPr>
          <w:rFonts w:ascii="Helvetica" w:hAnsi="Helvetica"/>
          <w:i/>
          <w:iCs/>
          <w:sz w:val="22"/>
          <w:szCs w:val="22"/>
        </w:rPr>
        <w:t>:</w:t>
      </w:r>
      <w:r w:rsidRPr="00F323EA">
        <w:rPr>
          <w:rFonts w:ascii="Helvetica" w:hAnsi="Helvetica"/>
          <w:sz w:val="22"/>
          <w:szCs w:val="22"/>
        </w:rPr>
        <w:t xml:space="preserve"> </w:t>
      </w:r>
      <w:r w:rsidRPr="00F323EA">
        <w:rPr>
          <w:rFonts w:ascii="Helvetica" w:hAnsi="Helvetica"/>
          <w:sz w:val="20"/>
          <w:szCs w:val="20"/>
          <w:u w:val="single"/>
        </w:rPr>
        <w:tab/>
      </w:r>
      <w:r w:rsidRPr="00F323EA">
        <w:rPr>
          <w:rFonts w:ascii="Helvetica" w:hAnsi="Helvetica"/>
          <w:sz w:val="20"/>
          <w:szCs w:val="20"/>
        </w:rPr>
        <w:tab/>
      </w:r>
      <w:r w:rsidRPr="00F323EA">
        <w:rPr>
          <w:rFonts w:ascii="Helvetica" w:hAnsi="Helvetica"/>
          <w:sz w:val="22"/>
          <w:szCs w:val="22"/>
        </w:rPr>
        <w:t>Date:</w:t>
      </w:r>
      <w:r w:rsidRPr="00F323EA">
        <w:rPr>
          <w:rFonts w:ascii="Helvetica" w:hAnsi="Helvetica"/>
          <w:sz w:val="20"/>
          <w:szCs w:val="20"/>
        </w:rPr>
        <w:t xml:space="preserve"> </w:t>
      </w:r>
      <w:r w:rsidRPr="00F323EA">
        <w:rPr>
          <w:rFonts w:ascii="Helvetica" w:hAnsi="Helvetica"/>
          <w:sz w:val="20"/>
          <w:szCs w:val="20"/>
          <w:u w:val="single"/>
        </w:rPr>
        <w:tab/>
      </w:r>
    </w:p>
    <w:p w14:paraId="61D404B0" w14:textId="77777777" w:rsidR="007F2A6F" w:rsidRPr="00F323EA" w:rsidRDefault="00885DFB" w:rsidP="00870E59">
      <w:pPr>
        <w:tabs>
          <w:tab w:val="left" w:pos="6480"/>
          <w:tab w:val="left" w:pos="6750"/>
          <w:tab w:val="left" w:pos="9360"/>
          <w:tab w:val="left" w:pos="10080"/>
        </w:tabs>
        <w:spacing w:after="0"/>
        <w:rPr>
          <w:rFonts w:ascii="Helvetica" w:hAnsi="Helvetica"/>
          <w:i/>
          <w:sz w:val="20"/>
          <w:szCs w:val="20"/>
          <w:u w:val="single"/>
        </w:rPr>
      </w:pPr>
      <w:r w:rsidRPr="00F323EA">
        <w:rPr>
          <w:rFonts w:ascii="Helvetica" w:hAnsi="Helvetica"/>
          <w:i/>
          <w:iCs/>
          <w:sz w:val="22"/>
          <w:szCs w:val="22"/>
          <w:lang w:val="vi"/>
        </w:rPr>
        <w:t xml:space="preserve">Đã ký tại (thành phố và tiểu bang): </w:t>
      </w:r>
      <w:r w:rsidRPr="00F323EA">
        <w:rPr>
          <w:rFonts w:ascii="Helvetica" w:hAnsi="Helvetica"/>
          <w:sz w:val="20"/>
          <w:szCs w:val="20"/>
          <w:lang w:val="vi"/>
        </w:rPr>
        <w:tab/>
      </w:r>
      <w:r w:rsidRPr="00F323EA">
        <w:rPr>
          <w:rFonts w:ascii="Helvetica" w:hAnsi="Helvetica"/>
          <w:sz w:val="20"/>
          <w:szCs w:val="20"/>
          <w:lang w:val="vi"/>
        </w:rPr>
        <w:tab/>
      </w:r>
      <w:r w:rsidRPr="00F323EA">
        <w:rPr>
          <w:rFonts w:ascii="Helvetica" w:hAnsi="Helvetica"/>
          <w:i/>
          <w:iCs/>
          <w:sz w:val="22"/>
          <w:szCs w:val="22"/>
          <w:lang w:val="vi"/>
        </w:rPr>
        <w:t>Ngày:</w:t>
      </w:r>
    </w:p>
    <w:p w14:paraId="1DC4AE01" w14:textId="77777777" w:rsidR="007F2A6F" w:rsidRPr="00F323EA" w:rsidRDefault="00A71915" w:rsidP="00842E5E">
      <w:pPr>
        <w:tabs>
          <w:tab w:val="left" w:pos="4500"/>
          <w:tab w:val="left" w:pos="4770"/>
          <w:tab w:val="left" w:pos="9360"/>
        </w:tabs>
        <w:spacing w:before="240" w:after="0"/>
        <w:jc w:val="both"/>
        <w:rPr>
          <w:rFonts w:ascii="Helvetica" w:hAnsi="Helvetica"/>
          <w:sz w:val="20"/>
          <w:szCs w:val="20"/>
          <w:u w:val="single"/>
        </w:rPr>
      </w:pPr>
      <w:r w:rsidRPr="00F323EA">
        <w:rPr>
          <w:noProof/>
        </w:rPr>
        <mc:AlternateContent>
          <mc:Choice Requires="wps">
            <w:drawing>
              <wp:anchor distT="0" distB="0" distL="114300" distR="114300" simplePos="0" relativeHeight="251657216" behindDoc="0" locked="0" layoutInCell="1" allowOverlap="1" wp14:anchorId="2302BBEE" wp14:editId="3AF04D3D">
                <wp:simplePos x="0" y="0"/>
                <wp:positionH relativeFrom="column">
                  <wp:posOffset>-48260</wp:posOffset>
                </wp:positionH>
                <wp:positionV relativeFrom="paragraph">
                  <wp:posOffset>99695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2C8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7.8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" fillcolor="black" stroked="f">
                <o:lock v:ext="edit" aspectratio="t"/>
              </v:shape>
            </w:pict>
          </mc:Fallback>
        </mc:AlternateContent>
      </w:r>
      <w:r w:rsidRPr="00F323EA">
        <w:rPr>
          <w:sz w:val="20"/>
          <w:szCs w:val="20"/>
          <w:u w:val="single"/>
        </w:rPr>
        <w:tab/>
      </w:r>
      <w:r w:rsidRPr="00F323EA">
        <w:rPr>
          <w:sz w:val="20"/>
          <w:szCs w:val="20"/>
        </w:rPr>
        <w:tab/>
      </w:r>
      <w:r w:rsidRPr="00F323EA">
        <w:rPr>
          <w:sz w:val="20"/>
          <w:szCs w:val="20"/>
          <w:u w:val="single"/>
        </w:rPr>
        <w:tab/>
      </w:r>
    </w:p>
    <w:p w14:paraId="1D541C94" w14:textId="77777777" w:rsidR="00885DFB" w:rsidRPr="00F323EA" w:rsidRDefault="007F2A6F" w:rsidP="00B1277C">
      <w:pPr>
        <w:tabs>
          <w:tab w:val="left" w:pos="4770"/>
          <w:tab w:val="left" w:pos="9360"/>
        </w:tabs>
        <w:spacing w:after="0"/>
        <w:jc w:val="both"/>
        <w:rPr>
          <w:rFonts w:ascii="Arial" w:hAnsi="Arial" w:cs="Arial"/>
          <w:i/>
          <w:sz w:val="22"/>
          <w:szCs w:val="22"/>
        </w:rPr>
      </w:pPr>
      <w:r w:rsidRPr="00F323EA">
        <w:rPr>
          <w:rFonts w:ascii="Arial" w:hAnsi="Arial" w:cs="Arial"/>
          <w:i/>
          <w:iCs/>
          <w:sz w:val="22"/>
          <w:szCs w:val="22"/>
        </w:rPr>
        <w:t>Person asking for this order signs here</w:t>
      </w:r>
      <w:r w:rsidRPr="00F323EA">
        <w:rPr>
          <w:rFonts w:ascii="Arial" w:hAnsi="Arial" w:cs="Arial"/>
          <w:i/>
          <w:iCs/>
          <w:sz w:val="22"/>
          <w:szCs w:val="22"/>
        </w:rPr>
        <w:tab/>
        <w:t>Print name here</w:t>
      </w:r>
    </w:p>
    <w:p w14:paraId="3ED926CB" w14:textId="77777777" w:rsidR="007F2A6F" w:rsidRPr="00F323EA" w:rsidRDefault="00885DFB" w:rsidP="00870E59">
      <w:pPr>
        <w:tabs>
          <w:tab w:val="left" w:pos="4770"/>
          <w:tab w:val="left" w:pos="9360"/>
        </w:tabs>
        <w:spacing w:after="0"/>
        <w:jc w:val="both"/>
        <w:rPr>
          <w:rFonts w:ascii="Arial" w:hAnsi="Arial" w:cs="Arial"/>
          <w:i/>
          <w:sz w:val="22"/>
          <w:szCs w:val="22"/>
        </w:rPr>
      </w:pPr>
      <w:r w:rsidRPr="00F323EA">
        <w:rPr>
          <w:rFonts w:ascii="Arial" w:hAnsi="Arial" w:cs="Arial"/>
          <w:i/>
          <w:iCs/>
          <w:sz w:val="22"/>
          <w:szCs w:val="22"/>
          <w:lang w:val="vi"/>
        </w:rPr>
        <w:t>Người đang yêu cầu lệnh này ký ở đây</w:t>
      </w:r>
      <w:r w:rsidRPr="00F323EA">
        <w:rPr>
          <w:rFonts w:ascii="Arial" w:hAnsi="Arial" w:cs="Arial"/>
          <w:sz w:val="22"/>
          <w:szCs w:val="22"/>
          <w:lang w:val="vi"/>
        </w:rPr>
        <w:tab/>
      </w:r>
      <w:r w:rsidRPr="00F323EA">
        <w:rPr>
          <w:rFonts w:ascii="Arial" w:hAnsi="Arial" w:cs="Arial"/>
          <w:i/>
          <w:iCs/>
          <w:sz w:val="22"/>
          <w:szCs w:val="22"/>
          <w:lang w:val="vi"/>
        </w:rPr>
        <w:t>Tên viết in ở đây</w:t>
      </w:r>
    </w:p>
    <w:p w14:paraId="2BB20919" w14:textId="77777777" w:rsidR="00885DFB" w:rsidRPr="00F323EA" w:rsidRDefault="007F2A6F" w:rsidP="00B1277C">
      <w:pPr>
        <w:pStyle w:val="WAnote"/>
        <w:ind w:firstLine="0"/>
        <w:rPr>
          <w:iCs/>
        </w:rPr>
      </w:pPr>
      <w:r w:rsidRPr="00F323EA">
        <w:t>The following is my contact information:</w:t>
      </w:r>
    </w:p>
    <w:p w14:paraId="6813C544" w14:textId="77777777" w:rsidR="007F2A6F" w:rsidRPr="00F323EA" w:rsidRDefault="00885DFB" w:rsidP="00870E59">
      <w:pPr>
        <w:pStyle w:val="WAnote"/>
        <w:spacing w:before="0" w:after="120"/>
        <w:ind w:firstLine="0"/>
        <w:rPr>
          <w:i/>
        </w:rPr>
      </w:pPr>
      <w:r w:rsidRPr="00F323EA">
        <w:rPr>
          <w:i/>
          <w:iCs/>
          <w:lang w:val="vi"/>
        </w:rPr>
        <w:t>Sau đây là thông tin liên hệ của tôi:</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7F2A6F" w:rsidRPr="00F323EA" w14:paraId="2061DE80" w14:textId="77777777" w:rsidTr="003C028B">
        <w:tc>
          <w:tcPr>
            <w:tcW w:w="8005" w:type="dxa"/>
            <w:shd w:val="clear" w:color="auto" w:fill="auto"/>
          </w:tcPr>
          <w:p w14:paraId="5983C2F4" w14:textId="77777777" w:rsidR="00885DFB" w:rsidRPr="00F323EA" w:rsidRDefault="007F2A6F" w:rsidP="00B1277C">
            <w:pPr>
              <w:pStyle w:val="WAnote"/>
              <w:spacing w:before="0"/>
              <w:ind w:left="0" w:firstLine="0"/>
              <w:rPr>
                <w:i/>
                <w:iCs/>
                <w:color w:val="000000"/>
              </w:rPr>
            </w:pPr>
            <w:r w:rsidRPr="00F323EA">
              <w:rPr>
                <w:b/>
                <w:bCs/>
                <w:i/>
                <w:iCs/>
              </w:rPr>
              <w:t>Important!</w:t>
            </w:r>
            <w:r w:rsidRPr="00F323EA">
              <w:rPr>
                <w:b/>
                <w:bCs/>
              </w:rPr>
              <w:t xml:space="preserve"> </w:t>
            </w:r>
            <w:r w:rsidRPr="00F323EA">
              <w:rPr>
                <w:i/>
                <w:iCs/>
              </w:rPr>
              <w:t>I</w:t>
            </w:r>
            <w:r w:rsidRPr="00F323EA">
              <w:rPr>
                <w:i/>
                <w:iCs/>
                <w:color w:val="000000"/>
              </w:rPr>
              <w:t>f you do not want your street address, personal e-mail, and personal phone number on this public form, list it on form FL All Family 001 Confidential Information form. The parties, court staff, and court volunteers can see this Confidential Information form. GR 22(b)(6).</w:t>
            </w:r>
          </w:p>
          <w:p w14:paraId="2EDAF125" w14:textId="77777777" w:rsidR="007F2A6F" w:rsidRPr="00F323EA" w:rsidRDefault="00885DFB" w:rsidP="00870E59">
            <w:pPr>
              <w:pStyle w:val="WAnote"/>
              <w:spacing w:before="0"/>
              <w:ind w:left="0" w:firstLine="0"/>
              <w:rPr>
                <w:i/>
                <w:spacing w:val="-2"/>
              </w:rPr>
            </w:pPr>
            <w:r w:rsidRPr="00F323EA">
              <w:rPr>
                <w:b/>
                <w:bCs/>
                <w:i/>
                <w:iCs/>
                <w:lang w:val="vi"/>
              </w:rPr>
              <w:t xml:space="preserve">Quan Trọng! </w:t>
            </w:r>
            <w:r w:rsidRPr="00F323EA">
              <w:rPr>
                <w:i/>
                <w:iCs/>
                <w:lang w:val="vi"/>
              </w:rPr>
              <w:t>N</w:t>
            </w:r>
            <w:r w:rsidRPr="00F323EA">
              <w:rPr>
                <w:i/>
                <w:iCs/>
                <w:color w:val="000000"/>
                <w:lang w:val="vi"/>
              </w:rPr>
              <w:t>ếu quý vị không muốn địa chỉ đường, e-mail cá nhân và số điện thoại cá nhân có trong mẫu đơn công khai này, hãy liệt kê các mục này trong mẫu đơn FL Tất cả gia đình 001 Thông Tin Mật. Các đương sự, nhân viên tòa án và tình nguyện viên của tòa án có thể xem mẫu đơn Thông Tin Mật này. GR 22(b)(6).</w:t>
            </w:r>
          </w:p>
        </w:tc>
      </w:tr>
    </w:tbl>
    <w:p w14:paraId="65A1A7F8" w14:textId="77777777" w:rsidR="00885DFB" w:rsidRPr="00F323EA" w:rsidRDefault="007F2A6F" w:rsidP="00B1277C">
      <w:pPr>
        <w:pStyle w:val="WAnote"/>
        <w:tabs>
          <w:tab w:val="left" w:pos="4140"/>
          <w:tab w:val="left" w:pos="5220"/>
          <w:tab w:val="left" w:pos="9360"/>
        </w:tabs>
        <w:spacing w:before="240"/>
        <w:ind w:firstLine="0"/>
        <w:rPr>
          <w:u w:val="single"/>
        </w:rPr>
      </w:pPr>
      <w:r w:rsidRPr="00F323EA">
        <w:t>Email:</w:t>
      </w:r>
      <w:r w:rsidRPr="00F323EA">
        <w:rPr>
          <w:u w:val="single"/>
        </w:rPr>
        <w:tab/>
      </w:r>
      <w:r w:rsidRPr="00F323EA">
        <w:tab/>
        <w:t>Phone (Optional):</w:t>
      </w:r>
      <w:r w:rsidRPr="00F323EA">
        <w:rPr>
          <w:u w:val="single"/>
        </w:rPr>
        <w:tab/>
      </w:r>
    </w:p>
    <w:p w14:paraId="05B5BC46" w14:textId="77777777" w:rsidR="007F2A6F" w:rsidRPr="00F323EA" w:rsidRDefault="00885DFB" w:rsidP="00870E59">
      <w:pPr>
        <w:pStyle w:val="WAnote"/>
        <w:tabs>
          <w:tab w:val="left" w:pos="4140"/>
          <w:tab w:val="left" w:pos="5220"/>
          <w:tab w:val="left" w:pos="9360"/>
        </w:tabs>
        <w:spacing w:before="0"/>
        <w:ind w:firstLine="0"/>
        <w:rPr>
          <w:i/>
        </w:rPr>
      </w:pPr>
      <w:r w:rsidRPr="00F323EA">
        <w:rPr>
          <w:i/>
          <w:iCs/>
          <w:lang w:val="vi"/>
        </w:rPr>
        <w:t>Email:</w:t>
      </w:r>
      <w:r w:rsidRPr="00F323EA">
        <w:rPr>
          <w:lang w:val="vi"/>
        </w:rPr>
        <w:tab/>
      </w:r>
      <w:r w:rsidRPr="00F323EA">
        <w:rPr>
          <w:lang w:val="vi"/>
        </w:rPr>
        <w:tab/>
      </w:r>
      <w:r w:rsidRPr="00F323EA">
        <w:rPr>
          <w:i/>
          <w:iCs/>
          <w:lang w:val="vi"/>
        </w:rPr>
        <w:t>Điện Thoại (Không bắt buộc):</w:t>
      </w:r>
    </w:p>
    <w:p w14:paraId="2804817A" w14:textId="77777777" w:rsidR="00885DFB" w:rsidRPr="00F323EA" w:rsidRDefault="007F2A6F" w:rsidP="00B1277C">
      <w:pPr>
        <w:pStyle w:val="WAnote"/>
        <w:tabs>
          <w:tab w:val="left" w:pos="9270"/>
        </w:tabs>
        <w:ind w:firstLine="0"/>
        <w:rPr>
          <w:i/>
          <w:iCs/>
        </w:rPr>
      </w:pPr>
      <w:r w:rsidRPr="00F323EA">
        <w:t>I agree to accept legal papers for this case at (</w:t>
      </w:r>
      <w:r w:rsidRPr="00F323EA">
        <w:rPr>
          <w:i/>
          <w:iCs/>
        </w:rPr>
        <w:t>check one</w:t>
      </w:r>
      <w:r w:rsidRPr="00F323EA">
        <w:t>)</w:t>
      </w:r>
      <w:r w:rsidRPr="00F323EA">
        <w:rPr>
          <w:i/>
          <w:iCs/>
        </w:rPr>
        <w:t>:</w:t>
      </w:r>
    </w:p>
    <w:p w14:paraId="4FE7FA10" w14:textId="77777777" w:rsidR="007F2A6F" w:rsidRPr="00F323EA" w:rsidRDefault="00885DFB" w:rsidP="00870E59">
      <w:pPr>
        <w:pStyle w:val="WAnote"/>
        <w:tabs>
          <w:tab w:val="left" w:pos="9270"/>
        </w:tabs>
        <w:spacing w:before="0"/>
        <w:ind w:firstLine="0"/>
        <w:rPr>
          <w:i/>
        </w:rPr>
      </w:pPr>
      <w:r w:rsidRPr="00F323EA">
        <w:rPr>
          <w:i/>
          <w:iCs/>
          <w:lang w:val="vi"/>
        </w:rPr>
        <w:t xml:space="preserve">Tôi đồng ý nhận giấy tờ pháp lý cho vụ án này tại (đánh dấu một mục): </w:t>
      </w:r>
    </w:p>
    <w:p w14:paraId="1171225D" w14:textId="77777777" w:rsidR="00885DFB" w:rsidRPr="00F323EA" w:rsidRDefault="007F2A6F" w:rsidP="00B1277C">
      <w:pPr>
        <w:pStyle w:val="WABody6above"/>
        <w:tabs>
          <w:tab w:val="left" w:pos="360"/>
        </w:tabs>
        <w:ind w:left="1080"/>
      </w:pPr>
      <w:r w:rsidRPr="00F323EA">
        <w:t>[  ]</w:t>
      </w:r>
      <w:r w:rsidRPr="00F323EA">
        <w:tab/>
        <w:t>my lawyer’s address, listed below.</w:t>
      </w:r>
    </w:p>
    <w:p w14:paraId="3C400880" w14:textId="77777777" w:rsidR="007F2A6F" w:rsidRPr="00F323EA" w:rsidRDefault="00842E5E" w:rsidP="00870E59">
      <w:pPr>
        <w:pStyle w:val="WABody6above"/>
        <w:tabs>
          <w:tab w:val="left" w:pos="360"/>
        </w:tabs>
        <w:spacing w:before="0"/>
        <w:ind w:left="1080"/>
        <w:rPr>
          <w:i/>
        </w:rPr>
      </w:pPr>
      <w:r w:rsidRPr="00F323EA">
        <w:rPr>
          <w:i/>
          <w:iCs/>
        </w:rPr>
        <w:tab/>
      </w:r>
      <w:r w:rsidRPr="00F323EA">
        <w:rPr>
          <w:i/>
          <w:iCs/>
        </w:rPr>
        <w:tab/>
      </w:r>
      <w:r w:rsidRPr="00F323EA">
        <w:rPr>
          <w:i/>
          <w:iCs/>
          <w:lang w:val="vi"/>
        </w:rPr>
        <w:t>địa chỉ luật sư của tôi, được liệt kê dưới đây:</w:t>
      </w:r>
    </w:p>
    <w:p w14:paraId="7F92F19C" w14:textId="77777777" w:rsidR="00885DFB" w:rsidRPr="00F323EA" w:rsidRDefault="007F2A6F" w:rsidP="00B1277C">
      <w:pPr>
        <w:pStyle w:val="WABody6above"/>
        <w:tabs>
          <w:tab w:val="left" w:pos="360"/>
        </w:tabs>
        <w:ind w:left="1080"/>
        <w:rPr>
          <w:i/>
          <w:iCs/>
          <w:color w:val="000000"/>
        </w:rPr>
      </w:pPr>
      <w:r w:rsidRPr="00F323EA">
        <w:t>[  ]</w:t>
      </w:r>
      <w:r w:rsidRPr="00F323EA">
        <w:tab/>
        <w:t>the following address (</w:t>
      </w:r>
      <w:r w:rsidRPr="00F323EA">
        <w:rPr>
          <w:i/>
          <w:iCs/>
          <w:color w:val="000000"/>
        </w:rPr>
        <w:t xml:space="preserve">this does </w:t>
      </w:r>
      <w:r w:rsidRPr="00F323EA">
        <w:rPr>
          <w:b/>
          <w:bCs/>
          <w:i/>
          <w:iCs/>
          <w:color w:val="000000"/>
        </w:rPr>
        <w:t>not</w:t>
      </w:r>
      <w:r w:rsidRPr="00F323EA">
        <w:rPr>
          <w:i/>
          <w:iCs/>
          <w:color w:val="000000"/>
        </w:rPr>
        <w:t xml:space="preserve"> have to be your home address</w:t>
      </w:r>
      <w:r w:rsidRPr="00F323EA">
        <w:rPr>
          <w:color w:val="000000"/>
        </w:rPr>
        <w:t>)</w:t>
      </w:r>
      <w:r w:rsidRPr="00F323EA">
        <w:rPr>
          <w:i/>
          <w:iCs/>
          <w:color w:val="000000"/>
        </w:rPr>
        <w:t>:</w:t>
      </w:r>
    </w:p>
    <w:p w14:paraId="434BE914" w14:textId="77777777" w:rsidR="007F2A6F" w:rsidRPr="00F323EA" w:rsidRDefault="00842E5E" w:rsidP="00870E59">
      <w:pPr>
        <w:pStyle w:val="WABody6above"/>
        <w:tabs>
          <w:tab w:val="left" w:pos="360"/>
        </w:tabs>
        <w:spacing w:before="0"/>
        <w:ind w:left="1080"/>
        <w:rPr>
          <w:i/>
          <w:color w:val="000000"/>
        </w:rPr>
      </w:pPr>
      <w:r w:rsidRPr="00F323EA">
        <w:rPr>
          <w:i/>
          <w:iCs/>
        </w:rPr>
        <w:tab/>
      </w:r>
      <w:r w:rsidRPr="00F323EA">
        <w:rPr>
          <w:i/>
          <w:iCs/>
        </w:rPr>
        <w:tab/>
      </w:r>
      <w:r w:rsidRPr="00F323EA">
        <w:rPr>
          <w:i/>
          <w:iCs/>
          <w:lang w:val="vi"/>
        </w:rPr>
        <w:t>địa chỉ dưới đây (</w:t>
      </w:r>
      <w:r w:rsidRPr="00F323EA">
        <w:rPr>
          <w:i/>
          <w:iCs/>
          <w:color w:val="000000"/>
          <w:lang w:val="vi"/>
        </w:rPr>
        <w:t xml:space="preserve">địa chỉ này </w:t>
      </w:r>
      <w:r w:rsidRPr="00F323EA">
        <w:rPr>
          <w:b/>
          <w:bCs/>
          <w:i/>
          <w:iCs/>
          <w:color w:val="000000"/>
          <w:lang w:val="vi"/>
        </w:rPr>
        <w:t>không</w:t>
      </w:r>
      <w:r w:rsidRPr="00F323EA">
        <w:rPr>
          <w:i/>
          <w:iCs/>
          <w:color w:val="000000"/>
          <w:lang w:val="vi"/>
        </w:rPr>
        <w:t xml:space="preserve"> phải là địa chỉ nhà quý vị): </w:t>
      </w:r>
    </w:p>
    <w:p w14:paraId="52398466" w14:textId="77777777" w:rsidR="007F2A6F" w:rsidRPr="00F323EA" w:rsidRDefault="007F2A6F" w:rsidP="00842E5E">
      <w:pPr>
        <w:tabs>
          <w:tab w:val="left" w:pos="5040"/>
          <w:tab w:val="left" w:pos="7286"/>
          <w:tab w:val="left" w:pos="8100"/>
          <w:tab w:val="left" w:pos="9360"/>
        </w:tabs>
        <w:spacing w:before="240" w:after="0"/>
        <w:ind w:left="360"/>
        <w:rPr>
          <w:rFonts w:ascii="Arial" w:hAnsi="Arial" w:cs="Arial"/>
          <w:sz w:val="20"/>
          <w:szCs w:val="20"/>
          <w:u w:val="single"/>
        </w:rPr>
      </w:pPr>
      <w:r w:rsidRPr="00F323EA">
        <w:rPr>
          <w:rFonts w:ascii="Arial" w:hAnsi="Arial" w:cs="Arial"/>
          <w:sz w:val="20"/>
          <w:szCs w:val="20"/>
          <w:u w:val="single"/>
        </w:rPr>
        <w:tab/>
      </w:r>
      <w:r w:rsidRPr="00F323EA">
        <w:rPr>
          <w:rFonts w:ascii="Arial" w:hAnsi="Arial" w:cs="Arial"/>
          <w:sz w:val="20"/>
          <w:szCs w:val="20"/>
          <w:u w:val="single"/>
        </w:rPr>
        <w:tab/>
      </w:r>
      <w:r w:rsidRPr="00F323EA">
        <w:rPr>
          <w:rFonts w:ascii="Arial" w:hAnsi="Arial" w:cs="Arial"/>
          <w:sz w:val="20"/>
          <w:szCs w:val="20"/>
          <w:u w:val="single"/>
        </w:rPr>
        <w:tab/>
      </w:r>
      <w:r w:rsidRPr="00F323EA">
        <w:rPr>
          <w:rFonts w:ascii="Arial" w:hAnsi="Arial" w:cs="Arial"/>
          <w:sz w:val="20"/>
          <w:szCs w:val="20"/>
          <w:u w:val="single"/>
        </w:rPr>
        <w:tab/>
      </w:r>
    </w:p>
    <w:p w14:paraId="0399189F" w14:textId="77777777" w:rsidR="00885DFB" w:rsidRPr="00F323EA" w:rsidRDefault="000A77E0" w:rsidP="00B1277C">
      <w:pPr>
        <w:tabs>
          <w:tab w:val="left" w:pos="450"/>
          <w:tab w:val="left" w:pos="5130"/>
          <w:tab w:val="left" w:pos="7290"/>
          <w:tab w:val="left" w:pos="7380"/>
          <w:tab w:val="left" w:pos="8550"/>
          <w:tab w:val="left" w:pos="9360"/>
        </w:tabs>
        <w:spacing w:after="0"/>
        <w:ind w:left="360"/>
        <w:rPr>
          <w:rFonts w:ascii="Arial" w:hAnsi="Arial" w:cs="Arial"/>
          <w:i/>
          <w:sz w:val="22"/>
          <w:szCs w:val="22"/>
        </w:rPr>
      </w:pPr>
      <w:r w:rsidRPr="00F323EA">
        <w:rPr>
          <w:rFonts w:ascii="Arial" w:hAnsi="Arial" w:cs="Arial"/>
          <w:i/>
          <w:iCs/>
          <w:sz w:val="22"/>
          <w:szCs w:val="22"/>
        </w:rPr>
        <w:t>Street Address or PO Box</w:t>
      </w:r>
      <w:r w:rsidRPr="00F323EA">
        <w:rPr>
          <w:rFonts w:ascii="Arial" w:hAnsi="Arial" w:cs="Arial"/>
          <w:i/>
          <w:iCs/>
          <w:sz w:val="22"/>
          <w:szCs w:val="22"/>
        </w:rPr>
        <w:tab/>
        <w:t>City</w:t>
      </w:r>
      <w:r w:rsidRPr="00F323EA">
        <w:rPr>
          <w:rFonts w:ascii="Arial" w:hAnsi="Arial" w:cs="Arial"/>
          <w:i/>
          <w:iCs/>
          <w:sz w:val="22"/>
          <w:szCs w:val="22"/>
        </w:rPr>
        <w:tab/>
        <w:t>State</w:t>
      </w:r>
      <w:r w:rsidRPr="00F323EA">
        <w:rPr>
          <w:rFonts w:ascii="Arial" w:hAnsi="Arial" w:cs="Arial"/>
          <w:i/>
          <w:iCs/>
          <w:sz w:val="22"/>
          <w:szCs w:val="22"/>
        </w:rPr>
        <w:tab/>
        <w:t>Zip</w:t>
      </w:r>
    </w:p>
    <w:p w14:paraId="23523DE4" w14:textId="77777777" w:rsidR="007F2A6F" w:rsidRPr="00F323EA" w:rsidRDefault="00885DFB" w:rsidP="00406A9D">
      <w:pPr>
        <w:tabs>
          <w:tab w:val="left" w:pos="450"/>
          <w:tab w:val="left" w:pos="5130"/>
          <w:tab w:val="left" w:pos="6930"/>
          <w:tab w:val="left" w:pos="7380"/>
          <w:tab w:val="left" w:pos="8370"/>
          <w:tab w:val="left" w:pos="8550"/>
          <w:tab w:val="left" w:pos="9360"/>
        </w:tabs>
        <w:spacing w:after="120"/>
        <w:ind w:left="360"/>
        <w:rPr>
          <w:rFonts w:ascii="Arial" w:hAnsi="Arial" w:cs="Arial"/>
          <w:i/>
          <w:sz w:val="22"/>
          <w:szCs w:val="22"/>
        </w:rPr>
      </w:pPr>
      <w:r w:rsidRPr="00F323EA">
        <w:rPr>
          <w:rFonts w:ascii="Arial" w:hAnsi="Arial" w:cs="Arial"/>
          <w:i/>
          <w:iCs/>
          <w:sz w:val="22"/>
          <w:szCs w:val="22"/>
          <w:lang w:val="vi"/>
        </w:rPr>
        <w:t>Địa Chỉ Đường hoặc PO Box</w:t>
      </w:r>
      <w:r w:rsidRPr="00F323EA">
        <w:rPr>
          <w:rFonts w:ascii="Arial" w:hAnsi="Arial" w:cs="Arial"/>
          <w:sz w:val="22"/>
          <w:szCs w:val="22"/>
          <w:lang w:val="vi"/>
        </w:rPr>
        <w:tab/>
      </w:r>
      <w:r w:rsidRPr="00F323EA">
        <w:rPr>
          <w:rFonts w:ascii="Arial" w:hAnsi="Arial" w:cs="Arial"/>
          <w:i/>
          <w:iCs/>
          <w:sz w:val="22"/>
          <w:szCs w:val="22"/>
          <w:lang w:val="vi"/>
        </w:rPr>
        <w:t>Thành Phố</w:t>
      </w:r>
      <w:r w:rsidRPr="00F323EA">
        <w:rPr>
          <w:rFonts w:ascii="Arial" w:hAnsi="Arial" w:cs="Arial"/>
          <w:sz w:val="22"/>
          <w:szCs w:val="22"/>
          <w:lang w:val="vi"/>
        </w:rPr>
        <w:tab/>
      </w:r>
      <w:r w:rsidRPr="00F323EA">
        <w:rPr>
          <w:rFonts w:ascii="Arial" w:hAnsi="Arial" w:cs="Arial"/>
          <w:i/>
          <w:iCs/>
          <w:sz w:val="22"/>
          <w:szCs w:val="22"/>
          <w:lang w:val="vi"/>
        </w:rPr>
        <w:t>Tiểu Bang</w:t>
      </w:r>
      <w:r w:rsidRPr="00F323EA">
        <w:rPr>
          <w:rFonts w:ascii="Arial" w:hAnsi="Arial" w:cs="Arial"/>
          <w:sz w:val="22"/>
          <w:szCs w:val="22"/>
          <w:lang w:val="vi"/>
        </w:rPr>
        <w:tab/>
      </w:r>
      <w:r w:rsidRPr="00F323EA">
        <w:rPr>
          <w:rFonts w:ascii="Arial" w:hAnsi="Arial" w:cs="Arial"/>
          <w:i/>
          <w:iCs/>
          <w:sz w:val="22"/>
          <w:szCs w:val="22"/>
          <w:lang w:val="vi"/>
        </w:rPr>
        <w:t>Mã Vùng</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7F2A6F" w:rsidRPr="00F323EA" w14:paraId="08197C25" w14:textId="77777777" w:rsidTr="003C028B">
        <w:trPr>
          <w:trHeight w:val="629"/>
        </w:trPr>
        <w:tc>
          <w:tcPr>
            <w:tcW w:w="9209" w:type="dxa"/>
            <w:shd w:val="clear" w:color="auto" w:fill="auto"/>
          </w:tcPr>
          <w:p w14:paraId="251D1B29" w14:textId="77777777" w:rsidR="00885DFB" w:rsidRPr="00F323EA" w:rsidRDefault="007F2A6F" w:rsidP="00B1277C">
            <w:pPr>
              <w:pStyle w:val="WAnote"/>
              <w:tabs>
                <w:tab w:val="left" w:pos="6480"/>
              </w:tabs>
              <w:spacing w:before="0"/>
              <w:ind w:left="0" w:firstLine="0"/>
              <w:rPr>
                <w:i/>
                <w:iCs/>
                <w:color w:val="000000"/>
              </w:rPr>
            </w:pPr>
            <w:r w:rsidRPr="00F323EA">
              <w:rPr>
                <w:b/>
                <w:bCs/>
                <w:i/>
                <w:iCs/>
                <w:color w:val="000000"/>
              </w:rPr>
              <w:t>Note:</w:t>
            </w:r>
            <w:r w:rsidRPr="00F323EA">
              <w:rPr>
                <w:i/>
                <w:iCs/>
                <w:color w:val="000000"/>
              </w:rPr>
              <w:t xml:space="preserve"> You and the other party/ies may agree to accept legal papers by email under Civil Rule 5 and local court rules.</w:t>
            </w:r>
          </w:p>
          <w:p w14:paraId="68A7CABC" w14:textId="77777777" w:rsidR="007F2A6F" w:rsidRPr="00F323EA" w:rsidRDefault="00885DFB" w:rsidP="00870E59">
            <w:pPr>
              <w:pStyle w:val="WAnote"/>
              <w:tabs>
                <w:tab w:val="left" w:pos="6480"/>
              </w:tabs>
              <w:spacing w:before="0"/>
              <w:ind w:left="0" w:firstLine="0"/>
              <w:rPr>
                <w:i/>
                <w:color w:val="000000"/>
              </w:rPr>
            </w:pPr>
            <w:r w:rsidRPr="00F323EA">
              <w:rPr>
                <w:b/>
                <w:bCs/>
                <w:i/>
                <w:iCs/>
                <w:color w:val="000000"/>
                <w:lang w:val="vi"/>
              </w:rPr>
              <w:t>Lưu ý:</w:t>
            </w:r>
            <w:r w:rsidRPr="00F323EA">
              <w:rPr>
                <w:i/>
                <w:iCs/>
                <w:color w:val="000000"/>
                <w:lang w:val="vi"/>
              </w:rPr>
              <w:t xml:space="preserve"> Quý vị và (các) đương sự còn lại có thể đồng ý chấp nhận các giấy tờ pháp lý qua email theo Quy Tắc Dân Sự 5 và các quy tắc tòa án địa phương. </w:t>
            </w:r>
          </w:p>
        </w:tc>
      </w:tr>
    </w:tbl>
    <w:p w14:paraId="54BC55DB" w14:textId="77777777" w:rsidR="00885DFB" w:rsidRPr="00F323EA" w:rsidRDefault="007F2A6F" w:rsidP="00B1277C">
      <w:pPr>
        <w:tabs>
          <w:tab w:val="left" w:pos="0"/>
          <w:tab w:val="left" w:pos="720"/>
          <w:tab w:val="center" w:pos="4680"/>
        </w:tabs>
        <w:suppressAutoHyphens/>
        <w:spacing w:before="200" w:after="0"/>
        <w:outlineLvl w:val="0"/>
        <w:rPr>
          <w:rFonts w:ascii="Arial" w:hAnsi="Arial" w:cs="Arial"/>
          <w:b/>
          <w:spacing w:val="-2"/>
          <w:sz w:val="22"/>
          <w:szCs w:val="22"/>
        </w:rPr>
      </w:pPr>
      <w:r w:rsidRPr="00F323EA">
        <w:rPr>
          <w:rFonts w:ascii="Arial" w:hAnsi="Arial" w:cs="Arial"/>
          <w:b/>
          <w:bCs/>
          <w:sz w:val="22"/>
          <w:szCs w:val="22"/>
        </w:rPr>
        <w:t>Lawyer (if any) fills out below:</w:t>
      </w:r>
    </w:p>
    <w:p w14:paraId="58369829" w14:textId="77777777" w:rsidR="007F2A6F" w:rsidRDefault="00885DFB" w:rsidP="00870E59">
      <w:pPr>
        <w:tabs>
          <w:tab w:val="left" w:pos="0"/>
          <w:tab w:val="left" w:pos="720"/>
          <w:tab w:val="center" w:pos="4680"/>
        </w:tabs>
        <w:suppressAutoHyphens/>
        <w:spacing w:after="0"/>
        <w:outlineLvl w:val="0"/>
        <w:rPr>
          <w:rFonts w:ascii="Arial" w:hAnsi="Arial" w:cs="Arial"/>
          <w:b/>
          <w:bCs/>
          <w:i/>
          <w:iCs/>
          <w:sz w:val="22"/>
          <w:szCs w:val="22"/>
        </w:rPr>
      </w:pPr>
      <w:r w:rsidRPr="00F323EA">
        <w:rPr>
          <w:rFonts w:ascii="Arial" w:hAnsi="Arial" w:cs="Arial"/>
          <w:b/>
          <w:bCs/>
          <w:i/>
          <w:iCs/>
          <w:sz w:val="22"/>
          <w:szCs w:val="22"/>
          <w:lang w:val="vi"/>
        </w:rPr>
        <w:t>Luật sư (nếu có) điền vào dưới đây:</w:t>
      </w:r>
    </w:p>
    <w:p w14:paraId="4178426C" w14:textId="77777777" w:rsidR="00406A9D" w:rsidRDefault="00406A9D" w:rsidP="00870E59">
      <w:pPr>
        <w:tabs>
          <w:tab w:val="left" w:pos="0"/>
          <w:tab w:val="left" w:pos="720"/>
          <w:tab w:val="center" w:pos="4680"/>
        </w:tabs>
        <w:suppressAutoHyphens/>
        <w:spacing w:after="0"/>
        <w:outlineLvl w:val="0"/>
        <w:rPr>
          <w:rFonts w:ascii="Arial" w:hAnsi="Arial" w:cs="Arial"/>
          <w:b/>
          <w:bCs/>
          <w:i/>
          <w:iCs/>
          <w:sz w:val="22"/>
          <w:szCs w:val="22"/>
        </w:rPr>
      </w:pPr>
    </w:p>
    <w:p w14:paraId="3D9907CB" w14:textId="77777777" w:rsidR="00406A9D" w:rsidRPr="00406A9D" w:rsidRDefault="00406A9D" w:rsidP="00870E59">
      <w:pPr>
        <w:tabs>
          <w:tab w:val="left" w:pos="0"/>
          <w:tab w:val="left" w:pos="720"/>
          <w:tab w:val="center" w:pos="4680"/>
        </w:tabs>
        <w:suppressAutoHyphens/>
        <w:spacing w:after="0"/>
        <w:outlineLvl w:val="0"/>
        <w:rPr>
          <w:rFonts w:ascii="Arial" w:hAnsi="Arial" w:cs="Arial"/>
          <w:b/>
          <w:i/>
          <w:spacing w:val="-2"/>
          <w:sz w:val="22"/>
          <w:szCs w:val="22"/>
        </w:rPr>
      </w:pPr>
    </w:p>
    <w:p w14:paraId="32CCD96E" w14:textId="77777777" w:rsidR="007F2A6F" w:rsidRPr="00F323EA" w:rsidRDefault="008A3C8C" w:rsidP="008A3C8C">
      <w:pPr>
        <w:tabs>
          <w:tab w:val="left" w:pos="3690"/>
          <w:tab w:val="left" w:pos="3960"/>
          <w:tab w:val="left" w:pos="7560"/>
          <w:tab w:val="left" w:pos="7830"/>
          <w:tab w:val="left" w:pos="9360"/>
        </w:tabs>
        <w:suppressAutoHyphens/>
        <w:spacing w:before="160" w:after="0"/>
        <w:rPr>
          <w:rFonts w:ascii="Arial" w:hAnsi="Arial" w:cs="Arial"/>
          <w:sz w:val="22"/>
          <w:szCs w:val="22"/>
          <w:u w:val="single"/>
        </w:rPr>
      </w:pPr>
      <w:r w:rsidRPr="00F323EA">
        <w:rPr>
          <w:noProof/>
          <w:sz w:val="22"/>
          <w:szCs w:val="22"/>
        </w:rPr>
        <w:lastRenderedPageBreak/>
        <mc:AlternateContent>
          <mc:Choice Requires="wps">
            <w:drawing>
              <wp:anchor distT="0" distB="0" distL="114300" distR="114300" simplePos="0" relativeHeight="251658240" behindDoc="0" locked="0" layoutInCell="1" allowOverlap="1" wp14:anchorId="2FCFE458" wp14:editId="5577CCDF">
                <wp:simplePos x="0" y="0"/>
                <wp:positionH relativeFrom="column">
                  <wp:posOffset>-52070</wp:posOffset>
                </wp:positionH>
                <wp:positionV relativeFrom="paragraph">
                  <wp:posOffset>29210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991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2.3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" fillcolor="black" stroked="f">
                <o:lock v:ext="edit" aspectratio="t"/>
              </v:shape>
            </w:pict>
          </mc:Fallback>
        </mc:AlternateContent>
      </w:r>
      <w:r w:rsidRPr="00F323EA">
        <w:rPr>
          <w:sz w:val="22"/>
          <w:szCs w:val="22"/>
          <w:u w:val="single"/>
        </w:rPr>
        <w:tab/>
      </w:r>
      <w:r w:rsidRPr="00F323EA">
        <w:rPr>
          <w:sz w:val="22"/>
          <w:szCs w:val="22"/>
        </w:rPr>
        <w:tab/>
      </w:r>
      <w:r w:rsidRPr="00F323EA">
        <w:rPr>
          <w:sz w:val="22"/>
          <w:szCs w:val="22"/>
          <w:u w:val="single"/>
        </w:rPr>
        <w:tab/>
      </w:r>
      <w:r w:rsidRPr="00F323EA">
        <w:rPr>
          <w:sz w:val="22"/>
          <w:szCs w:val="22"/>
        </w:rPr>
        <w:tab/>
      </w:r>
      <w:r w:rsidRPr="00F323EA">
        <w:rPr>
          <w:sz w:val="22"/>
          <w:szCs w:val="22"/>
          <w:u w:val="single"/>
        </w:rPr>
        <w:tab/>
      </w:r>
    </w:p>
    <w:p w14:paraId="77BE0CE7" w14:textId="77777777" w:rsidR="00885DFB" w:rsidRPr="00F323EA" w:rsidRDefault="007F2A6F" w:rsidP="00B1277C">
      <w:pPr>
        <w:tabs>
          <w:tab w:val="left" w:pos="3960"/>
          <w:tab w:val="left" w:pos="7830"/>
        </w:tabs>
        <w:spacing w:after="0"/>
        <w:rPr>
          <w:rFonts w:ascii="Arial" w:hAnsi="Arial" w:cs="Arial"/>
          <w:i/>
          <w:sz w:val="22"/>
          <w:szCs w:val="22"/>
        </w:rPr>
      </w:pPr>
      <w:r w:rsidRPr="00F323EA">
        <w:rPr>
          <w:rFonts w:ascii="Arial" w:hAnsi="Arial" w:cs="Arial"/>
          <w:i/>
          <w:iCs/>
          <w:sz w:val="22"/>
          <w:szCs w:val="22"/>
        </w:rPr>
        <w:t>Lawyer signs here</w:t>
      </w:r>
      <w:r w:rsidRPr="00F323EA">
        <w:rPr>
          <w:rFonts w:ascii="Arial" w:hAnsi="Arial" w:cs="Arial"/>
          <w:i/>
          <w:iCs/>
          <w:sz w:val="22"/>
          <w:szCs w:val="22"/>
        </w:rPr>
        <w:tab/>
        <w:t>Print name and WSBA No.</w:t>
      </w:r>
      <w:r w:rsidRPr="00F323EA">
        <w:rPr>
          <w:rFonts w:ascii="Arial" w:hAnsi="Arial" w:cs="Arial"/>
          <w:i/>
          <w:iCs/>
          <w:sz w:val="22"/>
          <w:szCs w:val="22"/>
        </w:rPr>
        <w:tab/>
        <w:t>Date</w:t>
      </w:r>
    </w:p>
    <w:p w14:paraId="5101DFBF" w14:textId="77777777" w:rsidR="007F2A6F" w:rsidRPr="00F323EA" w:rsidRDefault="00885DFB" w:rsidP="00870E59">
      <w:pPr>
        <w:tabs>
          <w:tab w:val="left" w:pos="3960"/>
          <w:tab w:val="left" w:pos="7830"/>
        </w:tabs>
        <w:spacing w:after="0"/>
        <w:rPr>
          <w:rFonts w:ascii="Arial" w:hAnsi="Arial" w:cs="Arial"/>
          <w:i/>
          <w:sz w:val="22"/>
          <w:szCs w:val="22"/>
        </w:rPr>
      </w:pPr>
      <w:r w:rsidRPr="00F323EA">
        <w:rPr>
          <w:rFonts w:ascii="Arial" w:hAnsi="Arial" w:cs="Arial"/>
          <w:i/>
          <w:iCs/>
          <w:sz w:val="22"/>
          <w:szCs w:val="22"/>
          <w:lang w:val="vi"/>
        </w:rPr>
        <w:t>Luật sư ký ở đây</w:t>
      </w:r>
      <w:r w:rsidRPr="00F323EA">
        <w:rPr>
          <w:rFonts w:ascii="Arial" w:hAnsi="Arial" w:cs="Arial"/>
          <w:sz w:val="22"/>
          <w:szCs w:val="22"/>
          <w:lang w:val="vi"/>
        </w:rPr>
        <w:tab/>
      </w:r>
      <w:r w:rsidRPr="00F323EA">
        <w:rPr>
          <w:rFonts w:ascii="Arial" w:hAnsi="Arial" w:cs="Arial"/>
          <w:i/>
          <w:iCs/>
          <w:sz w:val="22"/>
          <w:szCs w:val="22"/>
          <w:lang w:val="vi"/>
        </w:rPr>
        <w:t>Tên viết in và WSBA Số</w:t>
      </w:r>
      <w:r w:rsidRPr="00F323EA">
        <w:rPr>
          <w:rFonts w:ascii="Arial" w:hAnsi="Arial" w:cs="Arial"/>
          <w:sz w:val="22"/>
          <w:szCs w:val="22"/>
          <w:lang w:val="vi"/>
        </w:rPr>
        <w:tab/>
      </w:r>
      <w:r w:rsidRPr="00F323EA">
        <w:rPr>
          <w:rFonts w:ascii="Arial" w:hAnsi="Arial" w:cs="Arial"/>
          <w:i/>
          <w:iCs/>
          <w:sz w:val="22"/>
          <w:szCs w:val="22"/>
          <w:lang w:val="vi"/>
        </w:rPr>
        <w:t>Ngày</w:t>
      </w:r>
    </w:p>
    <w:p w14:paraId="4FF17688" w14:textId="77777777" w:rsidR="007F2A6F" w:rsidRPr="00F323EA" w:rsidRDefault="007F2A6F" w:rsidP="008A3C8C">
      <w:pPr>
        <w:tabs>
          <w:tab w:val="left" w:pos="5130"/>
          <w:tab w:val="left" w:pos="7290"/>
          <w:tab w:val="left" w:pos="8100"/>
          <w:tab w:val="left" w:pos="9360"/>
        </w:tabs>
        <w:spacing w:before="120" w:after="0"/>
        <w:rPr>
          <w:rFonts w:ascii="Arial" w:hAnsi="Arial" w:cs="Arial"/>
          <w:sz w:val="22"/>
          <w:szCs w:val="22"/>
          <w:u w:val="single"/>
        </w:rPr>
      </w:pPr>
      <w:r w:rsidRPr="00F323EA">
        <w:rPr>
          <w:rFonts w:ascii="Arial" w:hAnsi="Arial" w:cs="Arial"/>
          <w:sz w:val="22"/>
          <w:szCs w:val="22"/>
          <w:u w:val="single"/>
        </w:rPr>
        <w:tab/>
      </w:r>
      <w:r w:rsidRPr="00F323EA">
        <w:rPr>
          <w:rFonts w:ascii="Arial" w:hAnsi="Arial" w:cs="Arial"/>
          <w:sz w:val="22"/>
          <w:szCs w:val="22"/>
          <w:u w:val="single"/>
        </w:rPr>
        <w:tab/>
      </w:r>
      <w:r w:rsidRPr="00F323EA">
        <w:rPr>
          <w:rFonts w:ascii="Arial" w:hAnsi="Arial" w:cs="Arial"/>
          <w:sz w:val="22"/>
          <w:szCs w:val="22"/>
          <w:u w:val="single"/>
        </w:rPr>
        <w:tab/>
      </w:r>
      <w:r w:rsidRPr="00F323EA">
        <w:rPr>
          <w:rFonts w:ascii="Arial" w:hAnsi="Arial" w:cs="Arial"/>
          <w:sz w:val="22"/>
          <w:szCs w:val="22"/>
          <w:u w:val="single"/>
        </w:rPr>
        <w:tab/>
      </w:r>
    </w:p>
    <w:p w14:paraId="7D5D1891" w14:textId="77777777" w:rsidR="00885DFB" w:rsidRPr="00F323EA" w:rsidRDefault="007F2A6F" w:rsidP="00B1277C">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F323EA">
        <w:rPr>
          <w:rFonts w:ascii="Arial" w:hAnsi="Arial"/>
          <w:i/>
          <w:iCs/>
          <w:sz w:val="22"/>
          <w:szCs w:val="22"/>
        </w:rPr>
        <w:t>Lawyer’s Street Address or PO Box</w:t>
      </w:r>
      <w:r w:rsidRPr="00F323EA">
        <w:rPr>
          <w:rFonts w:ascii="Arial" w:hAnsi="Arial"/>
          <w:i/>
          <w:iCs/>
          <w:sz w:val="22"/>
          <w:szCs w:val="22"/>
        </w:rPr>
        <w:tab/>
        <w:t>City</w:t>
      </w:r>
      <w:r w:rsidRPr="00F323EA">
        <w:rPr>
          <w:rFonts w:ascii="Arial" w:hAnsi="Arial"/>
          <w:i/>
          <w:iCs/>
          <w:sz w:val="22"/>
          <w:szCs w:val="22"/>
        </w:rPr>
        <w:tab/>
        <w:t>State</w:t>
      </w:r>
      <w:r w:rsidRPr="00F323EA">
        <w:rPr>
          <w:rFonts w:ascii="Arial" w:hAnsi="Arial"/>
          <w:i/>
          <w:iCs/>
          <w:sz w:val="22"/>
          <w:szCs w:val="22"/>
        </w:rPr>
        <w:tab/>
        <w:t>Zip</w:t>
      </w:r>
    </w:p>
    <w:p w14:paraId="778478B8" w14:textId="77777777" w:rsidR="007F2A6F" w:rsidRPr="00F323EA" w:rsidRDefault="00885DFB" w:rsidP="00870E59">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F323EA">
        <w:rPr>
          <w:rFonts w:ascii="Arial" w:hAnsi="Arial"/>
          <w:i/>
          <w:iCs/>
          <w:sz w:val="22"/>
          <w:szCs w:val="22"/>
          <w:lang w:val="vi"/>
        </w:rPr>
        <w:t>Địa Chỉ Đường hoặc PO Box của Luật Sư</w:t>
      </w:r>
      <w:r w:rsidRPr="00F323EA">
        <w:rPr>
          <w:rFonts w:ascii="Arial" w:hAnsi="Arial"/>
          <w:sz w:val="22"/>
          <w:szCs w:val="22"/>
          <w:lang w:val="vi"/>
        </w:rPr>
        <w:tab/>
      </w:r>
      <w:r w:rsidRPr="00F323EA">
        <w:rPr>
          <w:rFonts w:ascii="Arial" w:hAnsi="Arial"/>
          <w:i/>
          <w:iCs/>
          <w:sz w:val="22"/>
          <w:szCs w:val="22"/>
          <w:lang w:val="vi"/>
        </w:rPr>
        <w:t>Thành Phố</w:t>
      </w:r>
      <w:r w:rsidRPr="00F323EA">
        <w:rPr>
          <w:rFonts w:ascii="Arial" w:hAnsi="Arial"/>
          <w:sz w:val="22"/>
          <w:szCs w:val="22"/>
          <w:lang w:val="vi"/>
        </w:rPr>
        <w:tab/>
      </w:r>
      <w:r w:rsidRPr="00F323EA">
        <w:rPr>
          <w:rFonts w:ascii="Arial" w:hAnsi="Arial"/>
          <w:i/>
          <w:iCs/>
          <w:sz w:val="22"/>
          <w:szCs w:val="22"/>
          <w:lang w:val="vi"/>
        </w:rPr>
        <w:t>Tiểu Bang</w:t>
      </w:r>
      <w:r w:rsidRPr="00F323EA">
        <w:rPr>
          <w:rFonts w:ascii="Arial" w:hAnsi="Arial"/>
          <w:sz w:val="22"/>
          <w:szCs w:val="22"/>
          <w:lang w:val="vi"/>
        </w:rPr>
        <w:tab/>
      </w:r>
      <w:r w:rsidRPr="00F323EA">
        <w:rPr>
          <w:rFonts w:ascii="Arial" w:hAnsi="Arial"/>
          <w:i/>
          <w:iCs/>
          <w:sz w:val="22"/>
          <w:szCs w:val="22"/>
          <w:lang w:val="vi"/>
        </w:rPr>
        <w:t>Mã Vùng</w:t>
      </w:r>
    </w:p>
    <w:p w14:paraId="30182966" w14:textId="77777777" w:rsidR="00885DFB" w:rsidRPr="00F323EA" w:rsidRDefault="007F2A6F" w:rsidP="00B1277C">
      <w:pPr>
        <w:pStyle w:val="WAnote"/>
        <w:tabs>
          <w:tab w:val="left" w:pos="9360"/>
        </w:tabs>
        <w:spacing w:before="80"/>
        <w:ind w:firstLine="0"/>
        <w:rPr>
          <w:iCs/>
          <w:color w:val="000000"/>
          <w:u w:val="single"/>
        </w:rPr>
      </w:pPr>
      <w:r w:rsidRPr="00F323EA">
        <w:rPr>
          <w:color w:val="000000"/>
        </w:rPr>
        <w:t>Email (</w:t>
      </w:r>
      <w:r w:rsidRPr="00F323EA">
        <w:rPr>
          <w:i/>
          <w:iCs/>
          <w:color w:val="000000"/>
        </w:rPr>
        <w:t>if applicable</w:t>
      </w:r>
      <w:r w:rsidRPr="00F323EA">
        <w:rPr>
          <w:color w:val="000000"/>
        </w:rPr>
        <w:t>)</w:t>
      </w:r>
      <w:r w:rsidRPr="00F323EA">
        <w:rPr>
          <w:i/>
          <w:iCs/>
          <w:color w:val="000000"/>
        </w:rPr>
        <w:t>:</w:t>
      </w:r>
      <w:r w:rsidRPr="00F323EA">
        <w:rPr>
          <w:color w:val="000000"/>
        </w:rPr>
        <w:t xml:space="preserve"> </w:t>
      </w:r>
      <w:r w:rsidRPr="00F323EA">
        <w:rPr>
          <w:color w:val="000000"/>
          <w:u w:val="single"/>
        </w:rPr>
        <w:tab/>
      </w:r>
    </w:p>
    <w:p w14:paraId="29F8FFF4" w14:textId="77777777" w:rsidR="007F2A6F" w:rsidRPr="00F323EA" w:rsidRDefault="00885DFB" w:rsidP="00870E59">
      <w:pPr>
        <w:pStyle w:val="WAnote"/>
        <w:tabs>
          <w:tab w:val="left" w:pos="9360"/>
        </w:tabs>
        <w:spacing w:before="0" w:after="240"/>
        <w:ind w:firstLine="0"/>
        <w:rPr>
          <w:i/>
          <w:sz w:val="20"/>
          <w:szCs w:val="20"/>
        </w:rPr>
      </w:pPr>
      <w:r w:rsidRPr="00F323EA">
        <w:rPr>
          <w:i/>
          <w:iCs/>
          <w:color w:val="000000"/>
          <w:lang w:val="vi"/>
        </w:rPr>
        <w:t>Email (nếu có):</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512321" w:rsidRPr="00F323EA" w14:paraId="165B1595" w14:textId="77777777" w:rsidTr="001963C3">
        <w:trPr>
          <w:jc w:val="center"/>
        </w:trPr>
        <w:tc>
          <w:tcPr>
            <w:tcW w:w="9279" w:type="dxa"/>
          </w:tcPr>
          <w:p w14:paraId="507FFB92" w14:textId="77777777" w:rsidR="00885DFB" w:rsidRPr="00F323EA" w:rsidRDefault="00512321" w:rsidP="00B1277C">
            <w:pPr>
              <w:tabs>
                <w:tab w:val="left" w:pos="4320"/>
                <w:tab w:val="left" w:pos="5040"/>
                <w:tab w:val="left" w:pos="5760"/>
                <w:tab w:val="left" w:pos="10080"/>
              </w:tabs>
              <w:spacing w:before="40" w:after="0"/>
              <w:jc w:val="both"/>
              <w:rPr>
                <w:rFonts w:ascii="Arial Narrow" w:hAnsi="Arial Narrow" w:cs="Arial"/>
                <w:sz w:val="22"/>
                <w:szCs w:val="22"/>
              </w:rPr>
            </w:pPr>
            <w:r w:rsidRPr="00F323EA">
              <w:rPr>
                <w:rFonts w:ascii="Arial Narrow" w:hAnsi="Arial Narrow" w:cs="Arial"/>
                <w:b/>
                <w:bCs/>
                <w:i/>
                <w:iCs/>
                <w:color w:val="000000"/>
                <w:sz w:val="22"/>
                <w:szCs w:val="22"/>
              </w:rPr>
              <w:t xml:space="preserve">Warning! </w:t>
            </w:r>
            <w:r w:rsidRPr="00F323EA">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F323EA">
              <w:rPr>
                <w:rFonts w:ascii="Arial Narrow" w:hAnsi="Arial Narrow" w:cs="Arial"/>
                <w:b/>
                <w:bCs/>
                <w:sz w:val="22"/>
                <w:szCs w:val="22"/>
              </w:rPr>
              <w:t>must</w:t>
            </w:r>
            <w:r w:rsidRPr="00F323EA">
              <w:rPr>
                <w:rFonts w:ascii="Arial Narrow" w:hAnsi="Arial Narrow" w:cs="Arial"/>
                <w:sz w:val="22"/>
                <w:szCs w:val="22"/>
              </w:rPr>
              <w:t xml:space="preserve"> be sealed so they can only be seen by the court, the other party, and the lawyers in your case. Seal those documents by filing them separately, using a </w:t>
            </w:r>
            <w:r w:rsidRPr="00F323EA">
              <w:rPr>
                <w:rFonts w:ascii="Arial Narrow" w:hAnsi="Arial Narrow" w:cs="Arial"/>
                <w:i/>
                <w:iCs/>
                <w:sz w:val="22"/>
                <w:szCs w:val="22"/>
              </w:rPr>
              <w:t>Sealed</w:t>
            </w:r>
            <w:r w:rsidRPr="00F323EA">
              <w:rPr>
                <w:rFonts w:ascii="Arial Narrow" w:hAnsi="Arial Narrow" w:cs="Arial"/>
                <w:sz w:val="22"/>
                <w:szCs w:val="22"/>
              </w:rPr>
              <w:t xml:space="preserve"> cover sheet (form FL All Family 011, 012, or 013). You may ask for an order to seal other documents.</w:t>
            </w:r>
          </w:p>
          <w:p w14:paraId="58E2F843" w14:textId="77777777" w:rsidR="00512321" w:rsidRPr="00F323EA" w:rsidRDefault="00885DFB" w:rsidP="00870E59">
            <w:pPr>
              <w:tabs>
                <w:tab w:val="left" w:pos="4320"/>
                <w:tab w:val="left" w:pos="5040"/>
                <w:tab w:val="left" w:pos="5760"/>
                <w:tab w:val="left" w:pos="10080"/>
              </w:tabs>
              <w:spacing w:after="20"/>
              <w:jc w:val="both"/>
              <w:rPr>
                <w:rFonts w:ascii="Arial Narrow" w:hAnsi="Arial Narrow" w:cs="Arial"/>
                <w:i/>
                <w:sz w:val="22"/>
                <w:szCs w:val="22"/>
                <w:lang w:val="vi"/>
              </w:rPr>
            </w:pPr>
            <w:r w:rsidRPr="00F323EA">
              <w:rPr>
                <w:rFonts w:ascii="Arial Narrow" w:hAnsi="Arial Narrow" w:cs="Arial"/>
                <w:b/>
                <w:bCs/>
                <w:i/>
                <w:iCs/>
                <w:color w:val="000000"/>
                <w:sz w:val="22"/>
                <w:szCs w:val="22"/>
                <w:lang w:val="vi"/>
              </w:rPr>
              <w:t xml:space="preserve">Cảnh Báo! </w:t>
            </w:r>
            <w:r w:rsidRPr="00F323EA">
              <w:rPr>
                <w:rFonts w:ascii="Arial Narrow" w:hAnsi="Arial Narrow" w:cs="Arial"/>
                <w:i/>
                <w:iCs/>
                <w:sz w:val="22"/>
                <w:szCs w:val="22"/>
                <w:lang w:val="vi"/>
              </w:rPr>
              <w:t xml:space="preserve">Mọi người đều có thể xem các văn kiện nộp cho tòa án hiện có trừ khi các văn kiện này được niêm phong. Các báo cáo tài chánh, y tế và bảo mật, như được mô tả trong Quy Tắc Chung 22, </w:t>
            </w:r>
            <w:r w:rsidRPr="00F323EA">
              <w:rPr>
                <w:rFonts w:ascii="Arial Narrow" w:hAnsi="Arial Narrow" w:cs="Arial"/>
                <w:b/>
                <w:bCs/>
                <w:i/>
                <w:iCs/>
                <w:sz w:val="22"/>
                <w:szCs w:val="22"/>
                <w:lang w:val="vi"/>
              </w:rPr>
              <w:t xml:space="preserve">phải </w:t>
            </w:r>
            <w:r w:rsidRPr="00F323EA">
              <w:rPr>
                <w:rFonts w:ascii="Arial Narrow" w:hAnsi="Arial Narrow" w:cs="Arial"/>
                <w:i/>
                <w:iCs/>
                <w:sz w:val="22"/>
                <w:szCs w:val="22"/>
                <w:lang w:val="vi"/>
              </w:rPr>
              <w:t>được niêm phong để chỉ tòa án, đương sự còn lại và luật sư trong vụ án của quý vị mới có thể xem các báo cáo này. Niêm phong các văn kiện đó bằng cách lưu trữ chúng riêng biệt, sử dụng một tờ bìa được có Niêm Phong (mẫu đơn FL Tất cả gia đình 011, 012 hoặc 013). Quý vị có thể yêu cầu một lệnh để niêm phong các văn kiện khác.</w:t>
            </w:r>
          </w:p>
        </w:tc>
      </w:tr>
    </w:tbl>
    <w:p w14:paraId="3F57B68B" w14:textId="77777777" w:rsidR="00512321" w:rsidRPr="00F323EA" w:rsidRDefault="00512321" w:rsidP="00B1277C">
      <w:pPr>
        <w:suppressAutoHyphens/>
        <w:spacing w:after="0"/>
        <w:rPr>
          <w:rFonts w:ascii="Arial" w:hAnsi="Arial" w:cs="Arial"/>
          <w:sz w:val="20"/>
          <w:szCs w:val="20"/>
          <w:lang w:val="vi"/>
        </w:rPr>
      </w:pPr>
    </w:p>
    <w:sectPr w:rsidR="00512321" w:rsidRPr="00F323EA">
      <w:footerReference w:type="default" r:id="rId1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8EC1" w14:textId="77777777" w:rsidR="0085260F" w:rsidRDefault="0085260F">
      <w:pPr>
        <w:spacing w:after="0"/>
      </w:pPr>
      <w:r>
        <w:separator/>
      </w:r>
    </w:p>
  </w:endnote>
  <w:endnote w:type="continuationSeparator" w:id="0">
    <w:p w14:paraId="45EE5048" w14:textId="77777777" w:rsidR="0085260F" w:rsidRDefault="008526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5"/>
      <w:gridCol w:w="3104"/>
    </w:tblGrid>
    <w:tr w:rsidR="000E732B" w:rsidRPr="00F323EA" w14:paraId="4E786C09" w14:textId="77777777">
      <w:tc>
        <w:tcPr>
          <w:tcW w:w="3192" w:type="dxa"/>
          <w:tcBorders>
            <w:top w:val="single" w:sz="4" w:space="0" w:color="auto"/>
          </w:tcBorders>
        </w:tcPr>
        <w:p w14:paraId="7C424529" w14:textId="77777777" w:rsidR="000E732B" w:rsidRPr="00F323EA" w:rsidRDefault="003A2371" w:rsidP="00175A70">
          <w:pPr>
            <w:pStyle w:val="Footer"/>
            <w:tabs>
              <w:tab w:val="clear" w:pos="4320"/>
              <w:tab w:val="clear" w:pos="8640"/>
              <w:tab w:val="center" w:pos="4680"/>
              <w:tab w:val="right" w:pos="9360"/>
            </w:tabs>
            <w:spacing w:before="40"/>
            <w:rPr>
              <w:rFonts w:ascii="Arial" w:hAnsi="Arial" w:cs="Arial"/>
              <w:sz w:val="18"/>
              <w:szCs w:val="18"/>
            </w:rPr>
          </w:pPr>
          <w:r w:rsidRPr="00F323EA">
            <w:rPr>
              <w:rFonts w:ascii="Arial" w:hAnsi="Arial" w:cs="Arial"/>
              <w:sz w:val="18"/>
              <w:szCs w:val="18"/>
            </w:rPr>
            <w:t>Chapter 26.51 RCW</w:t>
          </w:r>
        </w:p>
        <w:p w14:paraId="15643B92" w14:textId="77777777" w:rsidR="000E732B" w:rsidRPr="00F323EA" w:rsidRDefault="00F323EA">
          <w:pPr>
            <w:pStyle w:val="Footer"/>
            <w:tabs>
              <w:tab w:val="clear" w:pos="4320"/>
              <w:tab w:val="clear" w:pos="8640"/>
              <w:tab w:val="center" w:pos="4680"/>
              <w:tab w:val="right" w:pos="9360"/>
            </w:tabs>
            <w:rPr>
              <w:rFonts w:ascii="Arial" w:hAnsi="Arial" w:cs="Arial"/>
              <w:sz w:val="18"/>
              <w:szCs w:val="18"/>
            </w:rPr>
          </w:pPr>
          <w:r w:rsidRPr="00F323EA">
            <w:rPr>
              <w:rFonts w:ascii="Arial" w:hAnsi="Arial" w:cs="Arial"/>
              <w:sz w:val="18"/>
              <w:szCs w:val="18"/>
            </w:rPr>
            <w:t xml:space="preserve">VI </w:t>
          </w:r>
          <w:r w:rsidR="000E732B" w:rsidRPr="00F323EA">
            <w:rPr>
              <w:rFonts w:ascii="Arial" w:hAnsi="Arial" w:cs="Arial"/>
              <w:i/>
              <w:iCs/>
              <w:sz w:val="18"/>
              <w:szCs w:val="18"/>
            </w:rPr>
            <w:t>(07/2023)</w:t>
          </w:r>
          <w:r>
            <w:rPr>
              <w:rFonts w:ascii="Arial" w:hAnsi="Arial" w:cs="Arial"/>
              <w:i/>
              <w:iCs/>
              <w:sz w:val="18"/>
              <w:szCs w:val="18"/>
            </w:rPr>
            <w:t xml:space="preserve"> </w:t>
          </w:r>
          <w:r w:rsidRPr="00F323EA">
            <w:rPr>
              <w:rFonts w:ascii="Arial" w:hAnsi="Arial" w:cs="Arial"/>
              <w:sz w:val="18"/>
              <w:szCs w:val="18"/>
            </w:rPr>
            <w:t>Vietnamese</w:t>
          </w:r>
        </w:p>
        <w:p w14:paraId="414E0550" w14:textId="77777777" w:rsidR="000E732B" w:rsidRPr="00F323EA" w:rsidRDefault="009213BC" w:rsidP="00175A70">
          <w:pPr>
            <w:pStyle w:val="Footer"/>
            <w:tabs>
              <w:tab w:val="clear" w:pos="4320"/>
              <w:tab w:val="clear" w:pos="8640"/>
              <w:tab w:val="center" w:pos="4680"/>
              <w:tab w:val="right" w:pos="9360"/>
            </w:tabs>
            <w:rPr>
              <w:rFonts w:ascii="Arial" w:hAnsi="Arial" w:cs="Arial"/>
              <w:b/>
              <w:sz w:val="18"/>
              <w:szCs w:val="18"/>
            </w:rPr>
          </w:pPr>
          <w:r w:rsidRPr="00F323EA">
            <w:rPr>
              <w:rFonts w:ascii="Arial" w:hAnsi="Arial" w:cs="Arial"/>
              <w:b/>
              <w:bCs/>
              <w:sz w:val="18"/>
              <w:szCs w:val="18"/>
            </w:rPr>
            <w:t>FL All Family 154</w:t>
          </w:r>
        </w:p>
      </w:tc>
      <w:tc>
        <w:tcPr>
          <w:tcW w:w="3192" w:type="dxa"/>
          <w:tcBorders>
            <w:top w:val="single" w:sz="4" w:space="0" w:color="auto"/>
          </w:tcBorders>
        </w:tcPr>
        <w:p w14:paraId="692EAD85" w14:textId="77777777" w:rsidR="001E52F0" w:rsidRPr="00F323EA" w:rsidRDefault="001E52F0" w:rsidP="00175A70">
          <w:pPr>
            <w:pStyle w:val="Footer"/>
            <w:tabs>
              <w:tab w:val="clear" w:pos="4320"/>
              <w:tab w:val="clear" w:pos="8640"/>
              <w:tab w:val="center" w:pos="4680"/>
              <w:tab w:val="right" w:pos="9360"/>
            </w:tabs>
            <w:spacing w:before="40"/>
            <w:jc w:val="center"/>
            <w:rPr>
              <w:rFonts w:ascii="Arial" w:hAnsi="Arial" w:cs="Arial"/>
              <w:sz w:val="18"/>
              <w:szCs w:val="18"/>
            </w:rPr>
          </w:pPr>
          <w:r w:rsidRPr="00F323EA">
            <w:rPr>
              <w:rFonts w:ascii="Arial" w:hAnsi="Arial" w:cs="Arial"/>
              <w:sz w:val="18"/>
              <w:szCs w:val="18"/>
            </w:rPr>
            <w:t xml:space="preserve">Motion to </w:t>
          </w:r>
        </w:p>
        <w:p w14:paraId="3EC3B0E4" w14:textId="77777777" w:rsidR="000E732B" w:rsidRPr="00F323EA" w:rsidRDefault="001E52F0">
          <w:pPr>
            <w:pStyle w:val="Footer"/>
            <w:tabs>
              <w:tab w:val="clear" w:pos="4320"/>
              <w:tab w:val="clear" w:pos="8640"/>
              <w:tab w:val="center" w:pos="4680"/>
              <w:tab w:val="right" w:pos="9360"/>
            </w:tabs>
            <w:jc w:val="center"/>
            <w:rPr>
              <w:rFonts w:ascii="Arial" w:hAnsi="Arial" w:cs="Arial"/>
              <w:sz w:val="18"/>
              <w:szCs w:val="18"/>
            </w:rPr>
          </w:pPr>
          <w:r w:rsidRPr="00F323EA">
            <w:rPr>
              <w:rFonts w:ascii="Arial" w:hAnsi="Arial" w:cs="Arial"/>
              <w:sz w:val="18"/>
              <w:szCs w:val="18"/>
            </w:rPr>
            <w:t xml:space="preserve">Restrict Abusive Litigation </w:t>
          </w:r>
        </w:p>
        <w:p w14:paraId="7465F20B" w14:textId="77777777" w:rsidR="000E732B" w:rsidRPr="00F323EA" w:rsidRDefault="000E732B">
          <w:pPr>
            <w:pStyle w:val="Footer"/>
            <w:tabs>
              <w:tab w:val="clear" w:pos="4320"/>
              <w:tab w:val="clear" w:pos="8640"/>
              <w:tab w:val="center" w:pos="4680"/>
              <w:tab w:val="right" w:pos="9360"/>
            </w:tabs>
            <w:jc w:val="center"/>
            <w:rPr>
              <w:rFonts w:ascii="Arial" w:hAnsi="Arial" w:cs="Arial"/>
              <w:b/>
              <w:sz w:val="18"/>
              <w:szCs w:val="18"/>
            </w:rPr>
          </w:pPr>
          <w:r w:rsidRPr="00F323EA">
            <w:rPr>
              <w:rStyle w:val="PageNumber"/>
              <w:rFonts w:ascii="Arial" w:hAnsi="Arial" w:cs="Arial"/>
              <w:b/>
              <w:bCs/>
              <w:sz w:val="18"/>
              <w:szCs w:val="18"/>
            </w:rPr>
            <w:t xml:space="preserve">p. </w:t>
          </w:r>
          <w:r w:rsidRPr="00F323EA">
            <w:rPr>
              <w:rStyle w:val="PageNumber"/>
              <w:rFonts w:ascii="Arial" w:hAnsi="Arial" w:cs="Arial"/>
              <w:b/>
              <w:bCs/>
              <w:sz w:val="18"/>
              <w:szCs w:val="18"/>
            </w:rPr>
            <w:fldChar w:fldCharType="begin"/>
          </w:r>
          <w:r w:rsidRPr="00F323EA">
            <w:rPr>
              <w:rStyle w:val="PageNumber"/>
              <w:rFonts w:ascii="Arial" w:hAnsi="Arial" w:cs="Arial"/>
              <w:b/>
              <w:bCs/>
              <w:sz w:val="18"/>
              <w:szCs w:val="18"/>
            </w:rPr>
            <w:instrText xml:space="preserve"> PAGE </w:instrText>
          </w:r>
          <w:r w:rsidRPr="00F323EA">
            <w:rPr>
              <w:rStyle w:val="PageNumber"/>
              <w:rFonts w:ascii="Arial" w:hAnsi="Arial" w:cs="Arial"/>
              <w:b/>
              <w:bCs/>
              <w:sz w:val="18"/>
              <w:szCs w:val="18"/>
            </w:rPr>
            <w:fldChar w:fldCharType="separate"/>
          </w:r>
          <w:r w:rsidRPr="00F323EA">
            <w:rPr>
              <w:rStyle w:val="PageNumber"/>
              <w:rFonts w:ascii="Arial" w:hAnsi="Arial" w:cs="Arial"/>
              <w:b/>
              <w:bCs/>
              <w:noProof/>
              <w:sz w:val="18"/>
              <w:szCs w:val="18"/>
            </w:rPr>
            <w:t>5</w:t>
          </w:r>
          <w:r w:rsidRPr="00F323EA">
            <w:rPr>
              <w:rStyle w:val="PageNumber"/>
              <w:rFonts w:ascii="Arial" w:hAnsi="Arial" w:cs="Arial"/>
              <w:b/>
              <w:bCs/>
              <w:sz w:val="18"/>
              <w:szCs w:val="18"/>
            </w:rPr>
            <w:fldChar w:fldCharType="end"/>
          </w:r>
          <w:r w:rsidRPr="00F323EA">
            <w:rPr>
              <w:rStyle w:val="PageNumber"/>
              <w:rFonts w:ascii="Arial" w:hAnsi="Arial" w:cs="Arial"/>
              <w:b/>
              <w:bCs/>
              <w:sz w:val="18"/>
              <w:szCs w:val="18"/>
            </w:rPr>
            <w:t xml:space="preserve"> of </w:t>
          </w:r>
          <w:r w:rsidRPr="00F323EA">
            <w:rPr>
              <w:rStyle w:val="PageNumber"/>
              <w:rFonts w:ascii="Arial" w:hAnsi="Arial" w:cs="Arial"/>
              <w:b/>
              <w:bCs/>
              <w:sz w:val="18"/>
              <w:szCs w:val="18"/>
            </w:rPr>
            <w:fldChar w:fldCharType="begin"/>
          </w:r>
          <w:r w:rsidRPr="00F323EA">
            <w:rPr>
              <w:rStyle w:val="PageNumber"/>
              <w:rFonts w:ascii="Arial" w:hAnsi="Arial" w:cs="Arial"/>
              <w:b/>
              <w:bCs/>
              <w:sz w:val="18"/>
              <w:szCs w:val="18"/>
            </w:rPr>
            <w:instrText xml:space="preserve"> NUMPAGES </w:instrText>
          </w:r>
          <w:r w:rsidRPr="00F323EA">
            <w:rPr>
              <w:rStyle w:val="PageNumber"/>
              <w:rFonts w:ascii="Arial" w:hAnsi="Arial" w:cs="Arial"/>
              <w:b/>
              <w:bCs/>
              <w:sz w:val="18"/>
              <w:szCs w:val="18"/>
            </w:rPr>
            <w:fldChar w:fldCharType="separate"/>
          </w:r>
          <w:r w:rsidRPr="00F323EA">
            <w:rPr>
              <w:rStyle w:val="PageNumber"/>
              <w:rFonts w:ascii="Arial" w:hAnsi="Arial" w:cs="Arial"/>
              <w:b/>
              <w:bCs/>
              <w:noProof/>
              <w:sz w:val="18"/>
              <w:szCs w:val="18"/>
            </w:rPr>
            <w:t>5</w:t>
          </w:r>
          <w:r w:rsidRPr="00F323EA">
            <w:rPr>
              <w:rStyle w:val="PageNumber"/>
              <w:rFonts w:ascii="Arial" w:hAnsi="Arial" w:cs="Arial"/>
              <w:b/>
              <w:bCs/>
              <w:sz w:val="18"/>
              <w:szCs w:val="18"/>
            </w:rPr>
            <w:fldChar w:fldCharType="end"/>
          </w:r>
        </w:p>
      </w:tc>
      <w:tc>
        <w:tcPr>
          <w:tcW w:w="3192" w:type="dxa"/>
          <w:tcBorders>
            <w:top w:val="single" w:sz="4" w:space="0" w:color="auto"/>
          </w:tcBorders>
        </w:tcPr>
        <w:p w14:paraId="06037A53" w14:textId="77777777" w:rsidR="000E732B" w:rsidRPr="00F323EA" w:rsidRDefault="000E732B">
          <w:pPr>
            <w:pStyle w:val="Footer"/>
            <w:tabs>
              <w:tab w:val="clear" w:pos="4320"/>
              <w:tab w:val="clear" w:pos="8640"/>
              <w:tab w:val="center" w:pos="4680"/>
              <w:tab w:val="right" w:pos="9360"/>
            </w:tabs>
            <w:rPr>
              <w:rFonts w:ascii="Arial" w:hAnsi="Arial" w:cs="Arial"/>
              <w:sz w:val="18"/>
              <w:szCs w:val="18"/>
            </w:rPr>
          </w:pPr>
        </w:p>
      </w:tc>
    </w:tr>
  </w:tbl>
  <w:p w14:paraId="7CD583B6" w14:textId="77777777" w:rsidR="000E732B" w:rsidRPr="00F323EA" w:rsidRDefault="000E732B">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0C1D" w14:textId="77777777" w:rsidR="0085260F" w:rsidRDefault="0085260F">
      <w:pPr>
        <w:spacing w:after="0"/>
      </w:pPr>
      <w:r>
        <w:separator/>
      </w:r>
    </w:p>
  </w:footnote>
  <w:footnote w:type="continuationSeparator" w:id="0">
    <w:p w14:paraId="50D36C2C" w14:textId="77777777" w:rsidR="0085260F" w:rsidRDefault="008526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9368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405151" o:spid="_x0000_i1025" type="#_x0000_t75" style="width:18pt;height:18pt;visibility:visible;mso-wrap-style:square">
            <v:imagedata r:id="rId1" o:title=""/>
          </v:shape>
        </w:pict>
      </mc:Choice>
      <mc:Fallback>
        <w:drawing>
          <wp:inline distT="0" distB="0" distL="0" distR="0" wp14:anchorId="361D5A50">
            <wp:extent cx="228600" cy="228600"/>
            <wp:effectExtent l="0" t="0" r="0" b="0"/>
            <wp:docPr id="171405151" name="Picture 17140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358C2482" id="Picture 1392553778" o:spid="_x0000_i1025" type="#_x0000_t75" alt="11_BIG" style="width:15pt;height:15pt;visibility:visible;mso-wrap-style:square">
            <v:imagedata r:id="rId3" o:title="11_BIG"/>
          </v:shape>
        </w:pict>
      </mc:Choice>
      <mc:Fallback>
        <w:drawing>
          <wp:inline distT="0" distB="0" distL="0" distR="0" wp14:anchorId="155427B3">
            <wp:extent cx="190500" cy="190500"/>
            <wp:effectExtent l="0" t="0" r="0" b="0"/>
            <wp:docPr id="1392553778" name="Picture 1392553778"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4CD1B665" id="Picture 365381654" o:spid="_x0000_i1025" type="#_x0000_t75" style="width:15pt;height:15pt;visibility:visible;mso-wrap-style:square">
            <v:imagedata r:id="rId5" o:title=""/>
          </v:shape>
        </w:pict>
      </mc:Choice>
      <mc:Fallback>
        <w:drawing>
          <wp:inline distT="0" distB="0" distL="0" distR="0" wp14:anchorId="4AC42241">
            <wp:extent cx="190500" cy="190500"/>
            <wp:effectExtent l="0" t="0" r="0" b="0"/>
            <wp:docPr id="365381654" name="Picture 36538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3">
    <mc:AlternateContent>
      <mc:Choice Requires="v">
        <w:pict>
          <v:shape w14:anchorId="5ABA6D88" id="Picture 457802338" o:spid="_x0000_i1025" type="#_x0000_t75" style="width:15pt;height:15pt;visibility:visible;mso-wrap-style:square">
            <v:imagedata r:id="rId7" o:title=""/>
          </v:shape>
        </w:pict>
      </mc:Choice>
      <mc:Fallback>
        <w:drawing>
          <wp:inline distT="0" distB="0" distL="0" distR="0" wp14:anchorId="6078E539">
            <wp:extent cx="190500" cy="190500"/>
            <wp:effectExtent l="0" t="0" r="0" b="0"/>
            <wp:docPr id="457802338" name="Picture 45780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4">
    <mc:AlternateContent>
      <mc:Choice Requires="v">
        <w:pict>
          <v:shape w14:anchorId="3252B2BB" id="Picture 1525258611" o:spid="_x0000_i1025" type="#_x0000_t75" style="width:18pt;height:18pt;visibility:visible;mso-wrap-style:square">
            <v:imagedata r:id="rId9" o:title=""/>
          </v:shape>
        </w:pict>
      </mc:Choice>
      <mc:Fallback>
        <w:drawing>
          <wp:inline distT="0" distB="0" distL="0" distR="0" wp14:anchorId="3016CFD6">
            <wp:extent cx="228600" cy="228600"/>
            <wp:effectExtent l="0" t="0" r="0" b="0"/>
            <wp:docPr id="1525258611" name="Picture 152525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475DA997" id="Picture 310886301" o:spid="_x0000_i1025" type="#_x0000_t75" style="width:18pt;height:18pt;visibility:visible;mso-wrap-style:square">
            <v:imagedata r:id="rId11" o:title=""/>
          </v:shape>
        </w:pict>
      </mc:Choice>
      <mc:Fallback>
        <w:drawing>
          <wp:inline distT="0" distB="0" distL="0" distR="0" wp14:anchorId="67499BFE">
            <wp:extent cx="228600" cy="228600"/>
            <wp:effectExtent l="0" t="0" r="0" b="0"/>
            <wp:docPr id="310886301" name="Picture 31088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2" w15:restartNumberingAfterBreak="0">
    <w:nsid w:val="04C101D5"/>
    <w:multiLevelType w:val="hybridMultilevel"/>
    <w:tmpl w:val="DD64F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20740B6"/>
    <w:multiLevelType w:val="hybridMultilevel"/>
    <w:tmpl w:val="9FC600E6"/>
    <w:lvl w:ilvl="0" w:tplc="001C9480">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6"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C81B63"/>
    <w:multiLevelType w:val="hybridMultilevel"/>
    <w:tmpl w:val="BEA2DF10"/>
    <w:lvl w:ilvl="0" w:tplc="005E4D78">
      <w:start w:val="1"/>
      <w:numFmt w:val="decimal"/>
      <w:lvlText w:val="%1."/>
      <w:lvlJc w:val="left"/>
      <w:pPr>
        <w:ind w:left="720" w:hanging="360"/>
      </w:pPr>
      <w:rPr>
        <w:rFonts w:cs="Times New Roman"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4"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8A752EE"/>
    <w:multiLevelType w:val="hybridMultilevel"/>
    <w:tmpl w:val="546C0E7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58C6738A"/>
    <w:multiLevelType w:val="hybridMultilevel"/>
    <w:tmpl w:val="8AA8F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9816A2B"/>
    <w:multiLevelType w:val="hybridMultilevel"/>
    <w:tmpl w:val="842AD9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4161B"/>
    <w:multiLevelType w:val="hybridMultilevel"/>
    <w:tmpl w:val="6A70A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EF84742"/>
    <w:multiLevelType w:val="hybridMultilevel"/>
    <w:tmpl w:val="86BA1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1898351">
    <w:abstractNumId w:val="0"/>
  </w:num>
  <w:num w:numId="2" w16cid:durableId="714812467">
    <w:abstractNumId w:val="23"/>
  </w:num>
  <w:num w:numId="3" w16cid:durableId="1215585652">
    <w:abstractNumId w:val="18"/>
  </w:num>
  <w:num w:numId="4" w16cid:durableId="546340182">
    <w:abstractNumId w:val="20"/>
  </w:num>
  <w:num w:numId="5" w16cid:durableId="280190598">
    <w:abstractNumId w:val="13"/>
  </w:num>
  <w:num w:numId="6" w16cid:durableId="804665348">
    <w:abstractNumId w:val="29"/>
  </w:num>
  <w:num w:numId="7" w16cid:durableId="2000885606">
    <w:abstractNumId w:val="10"/>
  </w:num>
  <w:num w:numId="8" w16cid:durableId="583610639">
    <w:abstractNumId w:val="8"/>
  </w:num>
  <w:num w:numId="9" w16cid:durableId="129370195">
    <w:abstractNumId w:val="7"/>
  </w:num>
  <w:num w:numId="10" w16cid:durableId="1001467634">
    <w:abstractNumId w:val="6"/>
  </w:num>
  <w:num w:numId="11" w16cid:durableId="2020303980">
    <w:abstractNumId w:val="5"/>
  </w:num>
  <w:num w:numId="12" w16cid:durableId="1926181195">
    <w:abstractNumId w:val="9"/>
  </w:num>
  <w:num w:numId="13" w16cid:durableId="1968777673">
    <w:abstractNumId w:val="4"/>
  </w:num>
  <w:num w:numId="14" w16cid:durableId="1998805410">
    <w:abstractNumId w:val="3"/>
  </w:num>
  <w:num w:numId="15" w16cid:durableId="1191185215">
    <w:abstractNumId w:val="2"/>
  </w:num>
  <w:num w:numId="16" w16cid:durableId="1306466805">
    <w:abstractNumId w:val="1"/>
  </w:num>
  <w:num w:numId="17" w16cid:durableId="333187433">
    <w:abstractNumId w:val="35"/>
  </w:num>
  <w:num w:numId="18" w16cid:durableId="65425230">
    <w:abstractNumId w:val="11"/>
  </w:num>
  <w:num w:numId="19" w16cid:durableId="1678845090">
    <w:abstractNumId w:val="36"/>
  </w:num>
  <w:num w:numId="20" w16cid:durableId="118376809">
    <w:abstractNumId w:val="22"/>
  </w:num>
  <w:num w:numId="21" w16cid:durableId="1886871070">
    <w:abstractNumId w:val="19"/>
  </w:num>
  <w:num w:numId="22" w16cid:durableId="379715637">
    <w:abstractNumId w:val="15"/>
  </w:num>
  <w:num w:numId="23" w16cid:durableId="488520736">
    <w:abstractNumId w:val="15"/>
  </w:num>
  <w:num w:numId="24" w16cid:durableId="1103453958">
    <w:abstractNumId w:val="15"/>
  </w:num>
  <w:num w:numId="25" w16cid:durableId="260340646">
    <w:abstractNumId w:val="21"/>
  </w:num>
  <w:num w:numId="26" w16cid:durableId="1045641750">
    <w:abstractNumId w:val="17"/>
  </w:num>
  <w:num w:numId="27" w16cid:durableId="1343554381">
    <w:abstractNumId w:val="16"/>
  </w:num>
  <w:num w:numId="28" w16cid:durableId="1179389387">
    <w:abstractNumId w:val="31"/>
  </w:num>
  <w:num w:numId="29" w16cid:durableId="899637507">
    <w:abstractNumId w:val="24"/>
  </w:num>
  <w:num w:numId="30" w16cid:durableId="443697995">
    <w:abstractNumId w:val="25"/>
  </w:num>
  <w:num w:numId="31" w16cid:durableId="1910995098">
    <w:abstractNumId w:val="30"/>
  </w:num>
  <w:num w:numId="32" w16cid:durableId="828255595">
    <w:abstractNumId w:val="12"/>
  </w:num>
  <w:num w:numId="33" w16cid:durableId="1452089694">
    <w:abstractNumId w:val="37"/>
  </w:num>
  <w:num w:numId="34" w16cid:durableId="1637442452">
    <w:abstractNumId w:val="26"/>
  </w:num>
  <w:num w:numId="35" w16cid:durableId="1620068771">
    <w:abstractNumId w:val="32"/>
  </w:num>
  <w:num w:numId="36" w16cid:durableId="283772194">
    <w:abstractNumId w:val="27"/>
  </w:num>
  <w:num w:numId="37" w16cid:durableId="775950104">
    <w:abstractNumId w:val="28"/>
  </w:num>
  <w:num w:numId="38" w16cid:durableId="1484346031">
    <w:abstractNumId w:val="33"/>
  </w:num>
  <w:num w:numId="39" w16cid:durableId="566451787">
    <w:abstractNumId w:val="14"/>
  </w:num>
  <w:num w:numId="40" w16cid:durableId="11010323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0557B"/>
    <w:rsid w:val="00005F68"/>
    <w:rsid w:val="00011D6D"/>
    <w:rsid w:val="00013D60"/>
    <w:rsid w:val="00022FC8"/>
    <w:rsid w:val="000302B1"/>
    <w:rsid w:val="00035E67"/>
    <w:rsid w:val="000442D5"/>
    <w:rsid w:val="000454BB"/>
    <w:rsid w:val="00056D38"/>
    <w:rsid w:val="0006649A"/>
    <w:rsid w:val="00071A2B"/>
    <w:rsid w:val="00072A7D"/>
    <w:rsid w:val="000742CE"/>
    <w:rsid w:val="00081D42"/>
    <w:rsid w:val="0009245E"/>
    <w:rsid w:val="0009429F"/>
    <w:rsid w:val="0009546D"/>
    <w:rsid w:val="000A77E0"/>
    <w:rsid w:val="000B3717"/>
    <w:rsid w:val="000B516F"/>
    <w:rsid w:val="000D1319"/>
    <w:rsid w:val="000D23DD"/>
    <w:rsid w:val="000D6AF0"/>
    <w:rsid w:val="000E658B"/>
    <w:rsid w:val="000E732B"/>
    <w:rsid w:val="000F4763"/>
    <w:rsid w:val="00113045"/>
    <w:rsid w:val="00131093"/>
    <w:rsid w:val="00135646"/>
    <w:rsid w:val="00147A81"/>
    <w:rsid w:val="00150B18"/>
    <w:rsid w:val="00152FA0"/>
    <w:rsid w:val="00162DC3"/>
    <w:rsid w:val="001666AC"/>
    <w:rsid w:val="00175A70"/>
    <w:rsid w:val="00195457"/>
    <w:rsid w:val="001963C3"/>
    <w:rsid w:val="001A443B"/>
    <w:rsid w:val="001A4632"/>
    <w:rsid w:val="001A5A60"/>
    <w:rsid w:val="001B44D1"/>
    <w:rsid w:val="001B7BDD"/>
    <w:rsid w:val="001C4B38"/>
    <w:rsid w:val="001D4C87"/>
    <w:rsid w:val="001D761D"/>
    <w:rsid w:val="001E02B4"/>
    <w:rsid w:val="001E0FC2"/>
    <w:rsid w:val="001E52F0"/>
    <w:rsid w:val="001E53CC"/>
    <w:rsid w:val="001F3CF8"/>
    <w:rsid w:val="001F41C2"/>
    <w:rsid w:val="00202030"/>
    <w:rsid w:val="00233F56"/>
    <w:rsid w:val="0026485D"/>
    <w:rsid w:val="00266748"/>
    <w:rsid w:val="00277FAD"/>
    <w:rsid w:val="00283C25"/>
    <w:rsid w:val="002876EC"/>
    <w:rsid w:val="002E3066"/>
    <w:rsid w:val="002E3131"/>
    <w:rsid w:val="002E5F0B"/>
    <w:rsid w:val="002F2AE8"/>
    <w:rsid w:val="002F6C0C"/>
    <w:rsid w:val="002F7EA2"/>
    <w:rsid w:val="00306D36"/>
    <w:rsid w:val="003173C5"/>
    <w:rsid w:val="003226CE"/>
    <w:rsid w:val="00326B7C"/>
    <w:rsid w:val="00330C52"/>
    <w:rsid w:val="00352A2E"/>
    <w:rsid w:val="00355A95"/>
    <w:rsid w:val="0036703E"/>
    <w:rsid w:val="00367B35"/>
    <w:rsid w:val="00367F8A"/>
    <w:rsid w:val="00370FDE"/>
    <w:rsid w:val="00375AAE"/>
    <w:rsid w:val="003776B3"/>
    <w:rsid w:val="00380F0F"/>
    <w:rsid w:val="00384654"/>
    <w:rsid w:val="003A143E"/>
    <w:rsid w:val="003A2371"/>
    <w:rsid w:val="003A2990"/>
    <w:rsid w:val="003A41C3"/>
    <w:rsid w:val="003B2632"/>
    <w:rsid w:val="003B4503"/>
    <w:rsid w:val="003C028B"/>
    <w:rsid w:val="003C1E99"/>
    <w:rsid w:val="003D2D34"/>
    <w:rsid w:val="003D63BB"/>
    <w:rsid w:val="003E23CB"/>
    <w:rsid w:val="003F2415"/>
    <w:rsid w:val="003F74EA"/>
    <w:rsid w:val="00406A9D"/>
    <w:rsid w:val="00416ACD"/>
    <w:rsid w:val="0042437B"/>
    <w:rsid w:val="00424795"/>
    <w:rsid w:val="00430CA9"/>
    <w:rsid w:val="00431F75"/>
    <w:rsid w:val="00434831"/>
    <w:rsid w:val="00437D12"/>
    <w:rsid w:val="004431EA"/>
    <w:rsid w:val="00445447"/>
    <w:rsid w:val="004457D1"/>
    <w:rsid w:val="00446BD5"/>
    <w:rsid w:val="004567CA"/>
    <w:rsid w:val="004764CC"/>
    <w:rsid w:val="00477946"/>
    <w:rsid w:val="004830A7"/>
    <w:rsid w:val="00492895"/>
    <w:rsid w:val="00497586"/>
    <w:rsid w:val="004A5F36"/>
    <w:rsid w:val="004B6AA8"/>
    <w:rsid w:val="004C1662"/>
    <w:rsid w:val="004D1FA1"/>
    <w:rsid w:val="004D4129"/>
    <w:rsid w:val="004D7113"/>
    <w:rsid w:val="004F01E8"/>
    <w:rsid w:val="005025A5"/>
    <w:rsid w:val="00512321"/>
    <w:rsid w:val="005148A4"/>
    <w:rsid w:val="00517E5F"/>
    <w:rsid w:val="0052258E"/>
    <w:rsid w:val="005411A3"/>
    <w:rsid w:val="00553AED"/>
    <w:rsid w:val="005770C0"/>
    <w:rsid w:val="00581962"/>
    <w:rsid w:val="00585CDA"/>
    <w:rsid w:val="005900BA"/>
    <w:rsid w:val="005C4922"/>
    <w:rsid w:val="005E335D"/>
    <w:rsid w:val="005E7782"/>
    <w:rsid w:val="005F504C"/>
    <w:rsid w:val="005F51AB"/>
    <w:rsid w:val="005F67AD"/>
    <w:rsid w:val="00602B79"/>
    <w:rsid w:val="00604731"/>
    <w:rsid w:val="00605A6C"/>
    <w:rsid w:val="00606715"/>
    <w:rsid w:val="00606B37"/>
    <w:rsid w:val="0062489A"/>
    <w:rsid w:val="006275AA"/>
    <w:rsid w:val="00641DB7"/>
    <w:rsid w:val="00654B92"/>
    <w:rsid w:val="006556F6"/>
    <w:rsid w:val="00656139"/>
    <w:rsid w:val="00667F03"/>
    <w:rsid w:val="006724B3"/>
    <w:rsid w:val="00675656"/>
    <w:rsid w:val="006A1FD1"/>
    <w:rsid w:val="006A7698"/>
    <w:rsid w:val="006B1AEB"/>
    <w:rsid w:val="006B335B"/>
    <w:rsid w:val="006D6187"/>
    <w:rsid w:val="006D6FF7"/>
    <w:rsid w:val="006E657C"/>
    <w:rsid w:val="006F41EA"/>
    <w:rsid w:val="0070077F"/>
    <w:rsid w:val="00724910"/>
    <w:rsid w:val="0074206A"/>
    <w:rsid w:val="00780D6D"/>
    <w:rsid w:val="0078220F"/>
    <w:rsid w:val="007837BD"/>
    <w:rsid w:val="00790CF7"/>
    <w:rsid w:val="00791AEE"/>
    <w:rsid w:val="00791BF5"/>
    <w:rsid w:val="00794836"/>
    <w:rsid w:val="007A5338"/>
    <w:rsid w:val="007B39C6"/>
    <w:rsid w:val="007B5F0E"/>
    <w:rsid w:val="007C4CF2"/>
    <w:rsid w:val="007F24D2"/>
    <w:rsid w:val="007F2A6F"/>
    <w:rsid w:val="007F6720"/>
    <w:rsid w:val="008040CD"/>
    <w:rsid w:val="00816CC9"/>
    <w:rsid w:val="008202E0"/>
    <w:rsid w:val="00822F29"/>
    <w:rsid w:val="0082518F"/>
    <w:rsid w:val="00832FA9"/>
    <w:rsid w:val="00835CDD"/>
    <w:rsid w:val="00842524"/>
    <w:rsid w:val="00842E5E"/>
    <w:rsid w:val="00850049"/>
    <w:rsid w:val="0085260F"/>
    <w:rsid w:val="00856497"/>
    <w:rsid w:val="0085676F"/>
    <w:rsid w:val="00861B59"/>
    <w:rsid w:val="008708B1"/>
    <w:rsid w:val="00870E59"/>
    <w:rsid w:val="00885DFB"/>
    <w:rsid w:val="00886CCF"/>
    <w:rsid w:val="00896718"/>
    <w:rsid w:val="008A153C"/>
    <w:rsid w:val="008A3C8C"/>
    <w:rsid w:val="008D4F06"/>
    <w:rsid w:val="008D685A"/>
    <w:rsid w:val="008F7366"/>
    <w:rsid w:val="00901E07"/>
    <w:rsid w:val="009078DD"/>
    <w:rsid w:val="00915AE2"/>
    <w:rsid w:val="009213BC"/>
    <w:rsid w:val="00934F36"/>
    <w:rsid w:val="00935A4E"/>
    <w:rsid w:val="0095190C"/>
    <w:rsid w:val="0095415C"/>
    <w:rsid w:val="009753EE"/>
    <w:rsid w:val="00985363"/>
    <w:rsid w:val="00985BD3"/>
    <w:rsid w:val="00986595"/>
    <w:rsid w:val="00990D6D"/>
    <w:rsid w:val="00994C70"/>
    <w:rsid w:val="009957A5"/>
    <w:rsid w:val="009971DB"/>
    <w:rsid w:val="009A1A21"/>
    <w:rsid w:val="009B1964"/>
    <w:rsid w:val="009B7926"/>
    <w:rsid w:val="009C6350"/>
    <w:rsid w:val="009C709B"/>
    <w:rsid w:val="009E3883"/>
    <w:rsid w:val="009F1538"/>
    <w:rsid w:val="009F28D8"/>
    <w:rsid w:val="009F57A3"/>
    <w:rsid w:val="00A06E5C"/>
    <w:rsid w:val="00A07A15"/>
    <w:rsid w:val="00A12D53"/>
    <w:rsid w:val="00A16D31"/>
    <w:rsid w:val="00A17628"/>
    <w:rsid w:val="00A27212"/>
    <w:rsid w:val="00A3122C"/>
    <w:rsid w:val="00A44BF1"/>
    <w:rsid w:val="00A55338"/>
    <w:rsid w:val="00A561D4"/>
    <w:rsid w:val="00A648EA"/>
    <w:rsid w:val="00A71915"/>
    <w:rsid w:val="00A774A5"/>
    <w:rsid w:val="00A804C0"/>
    <w:rsid w:val="00A83E8C"/>
    <w:rsid w:val="00AA60DF"/>
    <w:rsid w:val="00AB7767"/>
    <w:rsid w:val="00AC3726"/>
    <w:rsid w:val="00AC6DF2"/>
    <w:rsid w:val="00AD262E"/>
    <w:rsid w:val="00AF0E39"/>
    <w:rsid w:val="00AF24DE"/>
    <w:rsid w:val="00AF2696"/>
    <w:rsid w:val="00AF474B"/>
    <w:rsid w:val="00AF6DB0"/>
    <w:rsid w:val="00B1277C"/>
    <w:rsid w:val="00B13035"/>
    <w:rsid w:val="00B146D5"/>
    <w:rsid w:val="00B15938"/>
    <w:rsid w:val="00B17920"/>
    <w:rsid w:val="00B30C1D"/>
    <w:rsid w:val="00B30DC5"/>
    <w:rsid w:val="00B34111"/>
    <w:rsid w:val="00B4727A"/>
    <w:rsid w:val="00B551BB"/>
    <w:rsid w:val="00B85585"/>
    <w:rsid w:val="00B911E4"/>
    <w:rsid w:val="00B974CD"/>
    <w:rsid w:val="00BB4BDD"/>
    <w:rsid w:val="00BF1804"/>
    <w:rsid w:val="00C05E6D"/>
    <w:rsid w:val="00C10A62"/>
    <w:rsid w:val="00C1152A"/>
    <w:rsid w:val="00C13B3C"/>
    <w:rsid w:val="00C25EB5"/>
    <w:rsid w:val="00C32DF8"/>
    <w:rsid w:val="00C3430F"/>
    <w:rsid w:val="00C414FD"/>
    <w:rsid w:val="00C672E2"/>
    <w:rsid w:val="00C67A9E"/>
    <w:rsid w:val="00C76153"/>
    <w:rsid w:val="00C774A2"/>
    <w:rsid w:val="00C77590"/>
    <w:rsid w:val="00C926BE"/>
    <w:rsid w:val="00CA118B"/>
    <w:rsid w:val="00CB2FEC"/>
    <w:rsid w:val="00CC459F"/>
    <w:rsid w:val="00CD50EE"/>
    <w:rsid w:val="00CD61D6"/>
    <w:rsid w:val="00CE45A4"/>
    <w:rsid w:val="00CE7A96"/>
    <w:rsid w:val="00CF7A52"/>
    <w:rsid w:val="00D110CA"/>
    <w:rsid w:val="00D147FB"/>
    <w:rsid w:val="00D15E9D"/>
    <w:rsid w:val="00D162B2"/>
    <w:rsid w:val="00D16826"/>
    <w:rsid w:val="00D42B37"/>
    <w:rsid w:val="00D47712"/>
    <w:rsid w:val="00D5588B"/>
    <w:rsid w:val="00D56105"/>
    <w:rsid w:val="00D6052D"/>
    <w:rsid w:val="00D677E7"/>
    <w:rsid w:val="00D72845"/>
    <w:rsid w:val="00D74F2A"/>
    <w:rsid w:val="00D911B5"/>
    <w:rsid w:val="00DA4F71"/>
    <w:rsid w:val="00DB2746"/>
    <w:rsid w:val="00DB2C45"/>
    <w:rsid w:val="00DB63A8"/>
    <w:rsid w:val="00DC4583"/>
    <w:rsid w:val="00DC4790"/>
    <w:rsid w:val="00DC6E2A"/>
    <w:rsid w:val="00DD4B3A"/>
    <w:rsid w:val="00DD5263"/>
    <w:rsid w:val="00DE1CE0"/>
    <w:rsid w:val="00DE45D2"/>
    <w:rsid w:val="00E03AFF"/>
    <w:rsid w:val="00E12F44"/>
    <w:rsid w:val="00E23192"/>
    <w:rsid w:val="00E24CBD"/>
    <w:rsid w:val="00E263DE"/>
    <w:rsid w:val="00E27EAE"/>
    <w:rsid w:val="00E36051"/>
    <w:rsid w:val="00E372BE"/>
    <w:rsid w:val="00E53D60"/>
    <w:rsid w:val="00E610AF"/>
    <w:rsid w:val="00E62973"/>
    <w:rsid w:val="00E65310"/>
    <w:rsid w:val="00E80010"/>
    <w:rsid w:val="00E912EB"/>
    <w:rsid w:val="00E916D4"/>
    <w:rsid w:val="00EA1F56"/>
    <w:rsid w:val="00EB6A5B"/>
    <w:rsid w:val="00EC7321"/>
    <w:rsid w:val="00EE79E9"/>
    <w:rsid w:val="00F13551"/>
    <w:rsid w:val="00F13813"/>
    <w:rsid w:val="00F2184F"/>
    <w:rsid w:val="00F22A97"/>
    <w:rsid w:val="00F269D2"/>
    <w:rsid w:val="00F30779"/>
    <w:rsid w:val="00F31652"/>
    <w:rsid w:val="00F323EA"/>
    <w:rsid w:val="00F43448"/>
    <w:rsid w:val="00F570BA"/>
    <w:rsid w:val="00F60EAA"/>
    <w:rsid w:val="00F64242"/>
    <w:rsid w:val="00F80F04"/>
    <w:rsid w:val="00F91785"/>
    <w:rsid w:val="00F95CA8"/>
    <w:rsid w:val="00FB7179"/>
    <w:rsid w:val="00FB7296"/>
    <w:rsid w:val="00FC1DB2"/>
    <w:rsid w:val="00FD62C6"/>
    <w:rsid w:val="00FE3BD0"/>
    <w:rsid w:val="00FE4F9C"/>
    <w:rsid w:val="00FE5696"/>
    <w:rsid w:val="00FF0221"/>
    <w:rsid w:val="00FF381A"/>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60CED"/>
  <w14:defaultImageDpi w14:val="96"/>
  <w15:docId w15:val="{931EEF1E-8859-41B4-98B2-006C0944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semiHidden/>
    <w:pPr>
      <w:tabs>
        <w:tab w:val="center" w:pos="4320"/>
        <w:tab w:val="right" w:pos="8640"/>
      </w:tabs>
      <w:spacing w:after="0"/>
    </w:pPr>
    <w:rPr>
      <w:sz w:val="20"/>
      <w:szCs w:val="20"/>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pPr>
      <w:overflowPunct w:val="0"/>
      <w:autoSpaceDE w:val="0"/>
      <w:autoSpaceDN w:val="0"/>
      <w:adjustRightInd w:val="0"/>
      <w:spacing w:after="0"/>
      <w:textAlignment w:val="baseline"/>
    </w:pPr>
    <w:rPr>
      <w:rFonts w:ascii="Times New Roman" w:eastAsia="Times New Roman" w:hAnsi="Times New Roman"/>
      <w:b/>
      <w:szCs w:val="20"/>
      <w:lang w:eastAsia="en-US"/>
    </w:rPr>
  </w:style>
  <w:style w:type="character" w:customStyle="1" w:styleId="BodyTextChar">
    <w:name w:val="Body Text Char"/>
    <w:link w:val="BodyText"/>
    <w:uiPriority w:val="99"/>
    <w:locked/>
    <w:rPr>
      <w:rFonts w:ascii="Times New Roman" w:hAnsi="Times New Roman" w:cs="Times New Roman"/>
      <w:b/>
      <w:sz w:val="24"/>
    </w:rPr>
  </w:style>
  <w:style w:type="paragraph" w:styleId="ListParagraph">
    <w:name w:val="List Paragraph"/>
    <w:basedOn w:val="Normal"/>
    <w:link w:val="ListParagraphChar"/>
    <w:uiPriority w:val="34"/>
    <w:qFormat/>
    <w:pPr>
      <w:overflowPunct w:val="0"/>
      <w:autoSpaceDE w:val="0"/>
      <w:autoSpaceDN w:val="0"/>
      <w:adjustRightInd w:val="0"/>
      <w:spacing w:after="0"/>
      <w:ind w:left="720"/>
      <w:contextualSpacing/>
      <w:textAlignment w:val="baseline"/>
    </w:pPr>
    <w:rPr>
      <w:rFonts w:ascii="Courier" w:eastAsia="Times New Roman" w:hAnsi="Courier"/>
      <w:szCs w:val="20"/>
      <w:lang w:eastAsia="en-US"/>
    </w:rPr>
  </w:style>
  <w:style w:type="character" w:styleId="Hyperlink">
    <w:name w:val="Hyperlink"/>
    <w:uiPriority w:val="99"/>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cs="Times New Roman"/>
      <w:b/>
      <w:sz w:val="24"/>
      <w:lang w:val="x-none"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uiPriority w:val="99"/>
    <w:qFormat/>
    <w:rsid w:val="00656139"/>
    <w:pPr>
      <w:keepNext/>
      <w:numPr>
        <w:numId w:val="22"/>
      </w:numPr>
      <w:tabs>
        <w:tab w:val="left" w:pos="547"/>
      </w:tabs>
      <w:suppressAutoHyphens/>
      <w:spacing w:before="200" w:after="0"/>
      <w:ind w:left="547" w:hanging="547"/>
      <w:outlineLvl w:val="1"/>
    </w:pPr>
    <w:rPr>
      <w:rFonts w:ascii="Arial" w:hAnsi="Arial" w:cs="Arial"/>
      <w:b/>
      <w:szCs w:val="28"/>
    </w:rPr>
  </w:style>
  <w:style w:type="character" w:customStyle="1" w:styleId="WAItemTitle">
    <w:name w:val="WA Item Title"/>
    <w:qFormat/>
    <w:rPr>
      <w:rFonts w:ascii="Arial" w:hAnsi="Arial"/>
      <w:b/>
      <w:spacing w:val="-2"/>
      <w:sz w:val="24"/>
    </w:rPr>
  </w:style>
  <w:style w:type="paragraph" w:customStyle="1" w:styleId="WABody38hanging6above">
    <w:name w:val="WA Body .38&quot; hanging (6 above)"/>
    <w:basedOn w:val="Normal"/>
    <w:qFormat/>
    <w:rsid w:val="00B30C1D"/>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D15E9D"/>
    <w:pPr>
      <w:tabs>
        <w:tab w:val="left" w:pos="9360"/>
      </w:tabs>
      <w:suppressAutoHyphens/>
      <w:spacing w:after="0"/>
      <w:jc w:val="center"/>
    </w:pPr>
    <w:rPr>
      <w:rFonts w:ascii="Arial Narrow" w:hAnsi="Arial Narrow" w:cs="Arial"/>
      <w:b/>
      <w:sz w:val="22"/>
      <w:szCs w:val="22"/>
    </w:rPr>
  </w:style>
  <w:style w:type="paragraph" w:customStyle="1" w:styleId="WABulletList">
    <w:name w:val="WA Bullet List"/>
    <w:basedOn w:val="Normal"/>
    <w:qFormat/>
    <w:rsid w:val="00780D6D"/>
    <w:pPr>
      <w:numPr>
        <w:numId w:val="5"/>
      </w:numPr>
      <w:tabs>
        <w:tab w:val="left" w:pos="1620"/>
      </w:tabs>
      <w:suppressAutoHyphens/>
      <w:spacing w:before="60" w:after="0"/>
      <w:ind w:left="1620"/>
    </w:pPr>
    <w:rPr>
      <w:rFonts w:ascii="Arial" w:hAnsi="Arial" w:cs="Arial"/>
      <w:sz w:val="22"/>
      <w:szCs w:val="22"/>
    </w:rPr>
  </w:style>
  <w:style w:type="character" w:customStyle="1" w:styleId="WAItal10">
    <w:name w:val="WA Ital 10"/>
    <w:qFormat/>
    <w:rPr>
      <w:rFonts w:ascii="Arial" w:hAnsi="Arial"/>
      <w:i/>
      <w:sz w:val="20"/>
    </w:rPr>
  </w:style>
  <w:style w:type="paragraph" w:customStyle="1" w:styleId="WATableBodyText">
    <w:name w:val="WA Table Body Text"/>
    <w:basedOn w:val="Normal"/>
    <w:qFormat/>
    <w:rsid w:val="00D15E9D"/>
    <w:pPr>
      <w:tabs>
        <w:tab w:val="left" w:pos="3983"/>
      </w:tabs>
      <w:spacing w:before="80" w:after="0"/>
    </w:pPr>
    <w:rPr>
      <w:rFonts w:ascii="Arial Narrow" w:hAnsi="Arial Narrow"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38hanging6above"/>
    <w:uiPriority w:val="99"/>
    <w:qFormat/>
    <w:pPr>
      <w:tabs>
        <w:tab w:val="clear" w:pos="900"/>
        <w:tab w:val="left" w:pos="540"/>
      </w:tabs>
      <w:ind w:left="540" w:firstLine="7"/>
    </w:pPr>
  </w:style>
  <w:style w:type="paragraph" w:customStyle="1" w:styleId="WAsubcheckbox">
    <w:name w:val="WA sub check box"/>
    <w:basedOn w:val="WABulletList"/>
    <w:link w:val="WAsubcheckboxChar"/>
    <w:uiPriority w:val="99"/>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uiPriority w:val="99"/>
    <w:rPr>
      <w:rFonts w:eastAsia="MS Mincho" w:cs="Times New Roman"/>
      <w:sz w:val="24"/>
      <w:szCs w:val="24"/>
      <w:lang w:eastAsia="ja-JP"/>
    </w:rPr>
  </w:style>
  <w:style w:type="character" w:styleId="Strong">
    <w:name w:val="Strong"/>
    <w:uiPriority w:val="22"/>
    <w:qFormat/>
    <w:rPr>
      <w:rFonts w:cs="Times New Roman"/>
      <w:b/>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ody63flush">
    <w:name w:val="WA Body .63&quot; flush"/>
    <w:basedOn w:val="WABody38hanging6above"/>
    <w:qFormat/>
    <w:rsid w:val="009F28D8"/>
    <w:pPr>
      <w:tabs>
        <w:tab w:val="clear" w:pos="900"/>
      </w:tabs>
      <w:ind w:firstLine="0"/>
    </w:pPr>
    <w:rPr>
      <w:szCs w:val="20"/>
    </w:rPr>
  </w:style>
  <w:style w:type="paragraph" w:customStyle="1" w:styleId="WABody38flush">
    <w:name w:val="WA Body .38&quot; flush"/>
    <w:basedOn w:val="WABody38hanging6above"/>
    <w:qFormat/>
    <w:rsid w:val="00B30C1D"/>
    <w:pPr>
      <w:tabs>
        <w:tab w:val="clear" w:pos="900"/>
      </w:tabs>
      <w:ind w:left="54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3hanging">
    <w:name w:val="WA Body .63&quot; hanging"/>
    <w:basedOn w:val="WABody63flush"/>
    <w:qFormat/>
    <w:rsid w:val="00886CCF"/>
    <w:pPr>
      <w:tabs>
        <w:tab w:val="left" w:pos="1267"/>
      </w:tabs>
      <w:ind w:left="1267" w:hanging="360"/>
    </w:pPr>
  </w:style>
  <w:style w:type="paragraph" w:customStyle="1" w:styleId="WATitle">
    <w:name w:val="WA Title"/>
    <w:basedOn w:val="Normal"/>
    <w:qFormat/>
    <w:rsid w:val="000D6AF0"/>
    <w:pPr>
      <w:spacing w:before="360" w:after="0"/>
      <w:jc w:val="center"/>
      <w:outlineLvl w:val="0"/>
    </w:pPr>
    <w:rPr>
      <w:rFonts w:ascii="Arial Black" w:hAnsi="Arial Black" w:cs="Arial"/>
      <w:b/>
      <w:sz w:val="32"/>
      <w:szCs w:val="32"/>
    </w:rPr>
  </w:style>
  <w:style w:type="paragraph" w:customStyle="1" w:styleId="WABody88hanging">
    <w:name w:val="WA Body .88 hanging"/>
    <w:basedOn w:val="Normal"/>
    <w:qFormat/>
    <w:rsid w:val="009F28D8"/>
    <w:pPr>
      <w:tabs>
        <w:tab w:val="left" w:pos="1627"/>
      </w:tabs>
      <w:suppressAutoHyphens/>
      <w:spacing w:before="120" w:after="0"/>
      <w:ind w:left="1627" w:hanging="360"/>
    </w:pPr>
    <w:rPr>
      <w:rFonts w:ascii="Arial" w:hAnsi="Arial" w:cs="Arial"/>
      <w:sz w:val="22"/>
      <w:szCs w:val="22"/>
    </w:rPr>
  </w:style>
  <w:style w:type="paragraph" w:customStyle="1" w:styleId="WABody88flush">
    <w:name w:val="WA Body .88&quot; flush"/>
    <w:basedOn w:val="WABody88hanging"/>
    <w:qFormat/>
    <w:rsid w:val="00886CCF"/>
    <w:pPr>
      <w:tabs>
        <w:tab w:val="clear" w:pos="1627"/>
      </w:tabs>
      <w:ind w:left="1267" w:firstLine="0"/>
    </w:pPr>
  </w:style>
  <w:style w:type="paragraph" w:customStyle="1" w:styleId="WABody6above">
    <w:name w:val="WA Body 6 above"/>
    <w:basedOn w:val="Normal"/>
    <w:qFormat/>
    <w:rsid w:val="00DC4790"/>
    <w:pPr>
      <w:tabs>
        <w:tab w:val="left" w:pos="900"/>
      </w:tabs>
      <w:spacing w:before="120" w:after="0"/>
      <w:ind w:left="907" w:hanging="360"/>
    </w:pPr>
    <w:rPr>
      <w:rFonts w:ascii="Arial" w:eastAsia="Times New Roman" w:hAnsi="Arial" w:cs="Arial"/>
      <w:sz w:val="22"/>
      <w:szCs w:val="22"/>
      <w:lang w:eastAsia="en-US"/>
    </w:rPr>
  </w:style>
  <w:style w:type="character" w:customStyle="1" w:styleId="WAsubcheckboxChar">
    <w:name w:val="WA sub check box Char"/>
    <w:link w:val="WAsubcheckbox"/>
    <w:uiPriority w:val="99"/>
    <w:locked/>
    <w:rsid w:val="00DC4790"/>
    <w:rPr>
      <w:rFonts w:ascii="Arial" w:eastAsia="MS Mincho" w:hAnsi="Arial"/>
      <w:sz w:val="22"/>
      <w:lang w:val="x-none" w:eastAsia="ja-JP"/>
    </w:rPr>
  </w:style>
  <w:style w:type="paragraph" w:customStyle="1" w:styleId="Technical5">
    <w:name w:val="Technical 5"/>
    <w:rsid w:val="00D47712"/>
    <w:pPr>
      <w:tabs>
        <w:tab w:val="left" w:pos="-720"/>
      </w:tabs>
      <w:overflowPunct w:val="0"/>
      <w:autoSpaceDE w:val="0"/>
      <w:autoSpaceDN w:val="0"/>
      <w:adjustRightInd w:val="0"/>
      <w:ind w:firstLine="720"/>
      <w:textAlignment w:val="baseline"/>
    </w:pPr>
    <w:rPr>
      <w:rFonts w:ascii="CG Times" w:hAnsi="CG Times" w:cs="Times New Roman"/>
      <w:b/>
      <w:sz w:val="24"/>
    </w:rPr>
  </w:style>
  <w:style w:type="paragraph" w:customStyle="1" w:styleId="WAbullet">
    <w:name w:val="WA bullet"/>
    <w:basedOn w:val="WAnote"/>
    <w:uiPriority w:val="99"/>
    <w:rsid w:val="0036703E"/>
    <w:pPr>
      <w:numPr>
        <w:numId w:val="36"/>
      </w:numPr>
      <w:tabs>
        <w:tab w:val="clear" w:pos="540"/>
        <w:tab w:val="left" w:pos="900"/>
        <w:tab w:val="left" w:pos="5220"/>
        <w:tab w:val="left" w:pos="9360"/>
      </w:tabs>
      <w:spacing w:before="80"/>
      <w:ind w:left="907"/>
    </w:pPr>
  </w:style>
  <w:style w:type="character" w:customStyle="1" w:styleId="UnresolvedMention1">
    <w:name w:val="Unresolved Mention1"/>
    <w:uiPriority w:val="99"/>
    <w:semiHidden/>
    <w:unhideWhenUsed/>
    <w:rsid w:val="0070077F"/>
    <w:rPr>
      <w:color w:val="605E5C"/>
      <w:shd w:val="clear" w:color="auto" w:fill="E1DFDD"/>
    </w:rPr>
  </w:style>
  <w:style w:type="character" w:styleId="FollowedHyperlink">
    <w:name w:val="FollowedHyperlink"/>
    <w:uiPriority w:val="99"/>
    <w:semiHidden/>
    <w:unhideWhenUsed/>
    <w:rsid w:val="00326B7C"/>
    <w:rPr>
      <w:color w:val="954F72"/>
      <w:u w:val="single"/>
    </w:rPr>
  </w:style>
  <w:style w:type="character" w:customStyle="1" w:styleId="ListParagraphChar">
    <w:name w:val="List Paragraph Char"/>
    <w:link w:val="ListParagraph"/>
    <w:uiPriority w:val="34"/>
    <w:rsid w:val="00E24CBD"/>
    <w:rPr>
      <w:rFonts w:ascii="Courier" w:hAnsi="Courie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4614">
      <w:bodyDiv w:val="1"/>
      <w:marLeft w:val="0"/>
      <w:marRight w:val="0"/>
      <w:marTop w:val="0"/>
      <w:marBottom w:val="0"/>
      <w:divBdr>
        <w:top w:val="none" w:sz="0" w:space="0" w:color="auto"/>
        <w:left w:val="none" w:sz="0" w:space="0" w:color="auto"/>
        <w:bottom w:val="none" w:sz="0" w:space="0" w:color="auto"/>
        <w:right w:val="none" w:sz="0" w:space="0" w:color="auto"/>
      </w:divBdr>
      <w:divsChild>
        <w:div w:id="305360652">
          <w:marLeft w:val="0"/>
          <w:marRight w:val="0"/>
          <w:marTop w:val="0"/>
          <w:marBottom w:val="0"/>
          <w:divBdr>
            <w:top w:val="none" w:sz="0" w:space="0" w:color="auto"/>
            <w:left w:val="none" w:sz="0" w:space="0" w:color="auto"/>
            <w:bottom w:val="none" w:sz="0" w:space="0" w:color="auto"/>
            <w:right w:val="none" w:sz="0" w:space="0" w:color="auto"/>
          </w:divBdr>
        </w:div>
        <w:div w:id="1308824441">
          <w:marLeft w:val="0"/>
          <w:marRight w:val="0"/>
          <w:marTop w:val="0"/>
          <w:marBottom w:val="0"/>
          <w:divBdr>
            <w:top w:val="none" w:sz="0" w:space="0" w:color="auto"/>
            <w:left w:val="none" w:sz="0" w:space="0" w:color="auto"/>
            <w:bottom w:val="none" w:sz="0" w:space="0" w:color="auto"/>
            <w:right w:val="none" w:sz="0" w:space="0" w:color="auto"/>
          </w:divBdr>
        </w:div>
      </w:divsChild>
    </w:div>
    <w:div w:id="2149765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861FE9459BED4C91CF8D74EA5E22BF" ma:contentTypeVersion="9" ma:contentTypeDescription="Create a new document." ma:contentTypeScope="" ma:versionID="20b0ef98453a421c3560e4d5546992b2">
  <xsd:schema xmlns:xsd="http://www.w3.org/2001/XMLSchema" xmlns:xs="http://www.w3.org/2001/XMLSchema" xmlns:p="http://schemas.microsoft.com/office/2006/metadata/properties" xmlns:ns3="846e7f3c-e8cd-4fb6-99e1-a092cf6b05e9" targetNamespace="http://schemas.microsoft.com/office/2006/metadata/properties" ma:root="true" ma:fieldsID="2ef153d8eb4b49edbd17a464fbd7a445" ns3:_="">
    <xsd:import namespace="846e7f3c-e8cd-4fb6-99e1-a092cf6b0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7f3c-e8cd-4fb6-99e1-a092cf6b0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BC012-9530-4DC6-A951-D010DD79AB6F}">
  <ds:schemaRefs>
    <ds:schemaRef ds:uri="http://schemas.microsoft.com/sharepoint/v3/contenttype/forms"/>
  </ds:schemaRefs>
</ds:datastoreItem>
</file>

<file path=customXml/itemProps2.xml><?xml version="1.0" encoding="utf-8"?>
<ds:datastoreItem xmlns:ds="http://schemas.openxmlformats.org/officeDocument/2006/customXml" ds:itemID="{D9EE8CFC-A3FF-44EB-BC95-4B396A352032}">
  <ds:schemaRefs>
    <ds:schemaRef ds:uri="http://schemas.openxmlformats.org/officeDocument/2006/bibliography"/>
  </ds:schemaRefs>
</ds:datastoreItem>
</file>

<file path=customXml/itemProps3.xml><?xml version="1.0" encoding="utf-8"?>
<ds:datastoreItem xmlns:ds="http://schemas.openxmlformats.org/officeDocument/2006/customXml" ds:itemID="{AE79906C-6906-4EFC-B78F-E03B1756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7f3c-e8cd-4fb6-99e1-a092cf6b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E5FCF-0CFD-4C93-B0D1-69BB0AECD5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3206</Words>
  <Characters>12990</Characters>
  <Application>Microsoft Office Word</Application>
  <DocSecurity>0</DocSecurity>
  <Lines>108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dc:description/>
  <cp:lastModifiedBy>Varrone, Samantha</cp:lastModifiedBy>
  <cp:revision>25</cp:revision>
  <dcterms:created xsi:type="dcterms:W3CDTF">2023-07-05T23:26:00Z</dcterms:created>
  <dcterms:modified xsi:type="dcterms:W3CDTF">2025-04-16T23:48:00Z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0x010100DD861FE9459BED4C91CF8D74EA5E22BF</vt:lpwstr>
  </property>
</Properties>
</file>